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Чердаклинская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</w:t>
      </w: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057644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туристического маршрута </w:t>
      </w:r>
    </w:p>
    <w:p w:rsidR="00322098" w:rsidRDefault="00057644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«Село родное – сердца моего частица»</w:t>
      </w:r>
    </w:p>
    <w:p w:rsidR="00057644" w:rsidRDefault="00057644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644" w:rsidRPr="00057644" w:rsidRDefault="00057644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644" w:rsidRPr="00057644" w:rsidRDefault="00057644" w:rsidP="000576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 xml:space="preserve">Автор работы: </w:t>
      </w:r>
    </w:p>
    <w:p w:rsidR="00057644" w:rsidRPr="00057644" w:rsidRDefault="00057644" w:rsidP="000576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>Карпова Ирина Александровна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057644">
        <w:rPr>
          <w:sz w:val="28"/>
          <w:szCs w:val="28"/>
        </w:rPr>
        <w:t>учитель русского языка и литературы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МКОУ Чердаклинской СШ № 2</w:t>
      </w:r>
      <w:r w:rsidRPr="00057644">
        <w:rPr>
          <w:sz w:val="28"/>
          <w:szCs w:val="28"/>
        </w:rPr>
        <w:t xml:space="preserve">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57644" w:rsidRPr="00057644" w:rsidRDefault="00057644" w:rsidP="00057644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Чердаклы, 2016 </w:t>
      </w:r>
    </w:p>
    <w:p w:rsidR="00057644" w:rsidRDefault="00057644" w:rsidP="000576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057644" w:rsidRPr="00057644" w:rsidRDefault="00057644" w:rsidP="0005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b/>
        </w:rPr>
      </w:pPr>
      <w:r>
        <w:rPr>
          <w:color w:val="000000"/>
          <w:sz w:val="28"/>
          <w:szCs w:val="28"/>
        </w:rPr>
        <w:t xml:space="preserve">1. Оглавление               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Введение                   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Основная часть          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3.1.Общие сведения о поселке Чердаклы                                                                       </w:t>
      </w:r>
    </w:p>
    <w:p w:rsidR="00057644" w:rsidRDefault="00057644" w:rsidP="008B7A6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3.2.  Путеводитель по </w:t>
      </w:r>
      <w:proofErr w:type="spellStart"/>
      <w:r>
        <w:rPr>
          <w:color w:val="000000"/>
          <w:sz w:val="28"/>
          <w:szCs w:val="28"/>
        </w:rPr>
        <w:t>историко</w:t>
      </w:r>
      <w:proofErr w:type="spellEnd"/>
      <w:r>
        <w:rPr>
          <w:color w:val="000000"/>
          <w:sz w:val="28"/>
          <w:szCs w:val="28"/>
        </w:rPr>
        <w:t xml:space="preserve"> – культурным достопримечательностям </w:t>
      </w:r>
    </w:p>
    <w:p w:rsidR="00057644" w:rsidRDefault="00057644" w:rsidP="008B7A6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р. п. Чердаклы «Село </w:t>
      </w:r>
      <w:proofErr w:type="gramStart"/>
      <w:r>
        <w:rPr>
          <w:color w:val="000000"/>
          <w:sz w:val="28"/>
          <w:szCs w:val="28"/>
        </w:rPr>
        <w:t>родное  -</w:t>
      </w:r>
      <w:proofErr w:type="gramEnd"/>
      <w:r>
        <w:rPr>
          <w:color w:val="000000"/>
          <w:sz w:val="28"/>
          <w:szCs w:val="28"/>
        </w:rPr>
        <w:t xml:space="preserve"> сердца моего частица»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Заключение             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 Список литературы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6. Приложения                                                                                                     </w:t>
      </w: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57644" w:rsidRDefault="00057644" w:rsidP="00057644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57644" w:rsidRDefault="00057644" w:rsidP="0005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098" w:rsidRDefault="00D90431" w:rsidP="000576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Пусть рвутся связи, меркнет свет.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Но подрастают в семьях дети.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Есть в мире Бог -  иль Бога нет,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 им придётся жить на свете…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Коль не придём на помощь к ним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 борьбе с бессмыслицей и грязью.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То будет трудно им одни                        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Найти потерянные связи.</w:t>
      </w:r>
    </w:p>
    <w:p w:rsidR="001D1CAB" w:rsidRPr="00145E86" w:rsidRDefault="001D1CAB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Н. Коржавин </w:t>
      </w:r>
    </w:p>
    <w:p w:rsidR="00E55622" w:rsidRDefault="00E55622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CAB">
        <w:rPr>
          <w:rFonts w:ascii="Times New Roman" w:hAnsi="Times New Roman" w:cs="Times New Roman"/>
          <w:sz w:val="28"/>
          <w:szCs w:val="28"/>
        </w:rPr>
        <w:t>Нужно ли изучать историю родного края? Так ли это важно в нашем переполненном информацией веке? Не лучше ли бросить все силы на освоение новых технологий?</w:t>
      </w:r>
    </w:p>
    <w:p w:rsidR="001D1CAB" w:rsidRDefault="001B595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Д.С. Лихачев </w:t>
      </w:r>
      <w:r w:rsidR="001D1CAB" w:rsidRPr="001D1CAB">
        <w:rPr>
          <w:rFonts w:ascii="Times New Roman" w:hAnsi="Times New Roman" w:cs="Times New Roman"/>
          <w:sz w:val="28"/>
          <w:szCs w:val="28"/>
        </w:rPr>
        <w:t>писал: «Чувство Родины нужно заботливо взращивать, прививать духовную оседлость. Если не будет корней в ...родной стороне - будет много людей, похожих на иссушенное растение перекати-поле». О том же писал и А.С.</w:t>
      </w:r>
      <w:r w:rsidR="001D1CAB">
        <w:rPr>
          <w:rFonts w:ascii="Times New Roman" w:hAnsi="Times New Roman" w:cs="Times New Roman"/>
          <w:sz w:val="28"/>
          <w:szCs w:val="28"/>
        </w:rPr>
        <w:t xml:space="preserve"> </w:t>
      </w:r>
      <w:r w:rsidR="001D1CAB" w:rsidRPr="001D1CAB">
        <w:rPr>
          <w:rFonts w:ascii="Times New Roman" w:hAnsi="Times New Roman" w:cs="Times New Roman"/>
          <w:sz w:val="28"/>
          <w:szCs w:val="28"/>
        </w:rPr>
        <w:t>Пушкин: «Уважение к минувшему - вот черта, отличаю</w:t>
      </w:r>
      <w:r w:rsidR="001D1CAB">
        <w:rPr>
          <w:rFonts w:ascii="Times New Roman" w:hAnsi="Times New Roman" w:cs="Times New Roman"/>
          <w:sz w:val="28"/>
          <w:szCs w:val="28"/>
        </w:rPr>
        <w:t xml:space="preserve">щая образованность от дикости» </w:t>
      </w: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CAB">
        <w:rPr>
          <w:rFonts w:ascii="Times New Roman" w:hAnsi="Times New Roman" w:cs="Times New Roman"/>
          <w:sz w:val="28"/>
          <w:szCs w:val="28"/>
        </w:rPr>
        <w:t>Изучая историю своего края, ты погружаешься в прошлое, осознаёшь себя частью истории, частице великой страны. Названия района, населённых пунктов, улиц, зданий, школы могут рассказать очень многое. Всё, что окружает нас, несёт в себе следы прошлого. Соприкасаясь с историей, чувствуешь гордость за свою страну, свой регион, свою семью. Испытываешь чувства гордос</w:t>
      </w:r>
      <w:r>
        <w:rPr>
          <w:rFonts w:ascii="Times New Roman" w:hAnsi="Times New Roman" w:cs="Times New Roman"/>
          <w:sz w:val="28"/>
          <w:szCs w:val="28"/>
        </w:rPr>
        <w:t>ти, восхищения и благодарности.</w:t>
      </w:r>
    </w:p>
    <w:p w:rsidR="001D1CAB" w:rsidRP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CAB">
        <w:rPr>
          <w:rFonts w:ascii="Times New Roman" w:hAnsi="Times New Roman" w:cs="Times New Roman"/>
          <w:sz w:val="28"/>
          <w:szCs w:val="28"/>
        </w:rPr>
        <w:t>К сожалению, не все способны оценить значение изучения истории родного края. Молодёжь стремится уехать в город, вымирают деревни, сёла. Всё меньше остаётся тех, кто может рассказать о жизни и истории села, района.</w:t>
      </w:r>
    </w:p>
    <w:p w:rsidR="00E55622" w:rsidRDefault="001D1CAB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CA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Любовь к родной земле неоспорима. Каждый любит её по-своему. Но невозможно по-настоящему любить то, что не знаешь. </w:t>
      </w:r>
      <w:r>
        <w:rPr>
          <w:rFonts w:ascii="Times New Roman" w:hAnsi="Times New Roman" w:cs="Times New Roman"/>
          <w:sz w:val="28"/>
          <w:szCs w:val="28"/>
        </w:rPr>
        <w:t>Знакомство со страницами истории родного края</w:t>
      </w:r>
      <w:r w:rsidRPr="001D1CAB">
        <w:rPr>
          <w:rFonts w:ascii="Times New Roman" w:hAnsi="Times New Roman" w:cs="Times New Roman"/>
          <w:sz w:val="28"/>
          <w:szCs w:val="28"/>
        </w:rPr>
        <w:t xml:space="preserve"> помогает прикоснуться к прошлому, осм</w:t>
      </w:r>
      <w:r>
        <w:rPr>
          <w:rFonts w:ascii="Times New Roman" w:hAnsi="Times New Roman" w:cs="Times New Roman"/>
          <w:sz w:val="28"/>
          <w:szCs w:val="28"/>
        </w:rPr>
        <w:t>ыслить настоящее, заглянуть в буду</w:t>
      </w:r>
      <w:r w:rsidRPr="001D1CAB">
        <w:rPr>
          <w:rFonts w:ascii="Times New Roman" w:hAnsi="Times New Roman" w:cs="Times New Roman"/>
          <w:sz w:val="28"/>
          <w:szCs w:val="28"/>
        </w:rPr>
        <w:t xml:space="preserve">щее. Из малых родин состоит Россия. </w:t>
      </w:r>
      <w:r>
        <w:rPr>
          <w:rFonts w:ascii="Times New Roman" w:hAnsi="Times New Roman" w:cs="Times New Roman"/>
          <w:sz w:val="28"/>
          <w:szCs w:val="28"/>
        </w:rPr>
        <w:t>Знание истоков</w:t>
      </w:r>
      <w:r w:rsidRPr="001D1CAB">
        <w:rPr>
          <w:rFonts w:ascii="Times New Roman" w:hAnsi="Times New Roman" w:cs="Times New Roman"/>
          <w:sz w:val="28"/>
          <w:szCs w:val="28"/>
        </w:rPr>
        <w:t xml:space="preserve"> помогает осознать себя частицей великого.</w:t>
      </w:r>
    </w:p>
    <w:p w:rsidR="009251F9" w:rsidRDefault="009251F9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95A" w:rsidRDefault="001B595A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A">
        <w:rPr>
          <w:rFonts w:ascii="Times New Roman" w:hAnsi="Times New Roman" w:cs="Times New Roman"/>
          <w:sz w:val="28"/>
          <w:szCs w:val="28"/>
        </w:rPr>
        <w:t>Обоснование актуальности проекта</w:t>
      </w:r>
      <w:r w:rsidRPr="001B595A">
        <w:rPr>
          <w:rFonts w:ascii="Times New Roman" w:hAnsi="Times New Roman" w:cs="Times New Roman"/>
          <w:sz w:val="28"/>
          <w:szCs w:val="28"/>
        </w:rPr>
        <w:tab/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Казалось бы, таких как наше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Сёл в России много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И все они похожи меж собой: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Такие же дома, такие же дороги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И разницы нет вроде никакой.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Но стоит лишь на время небольшое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Уехать из родимого села,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Как сердце обливается </w:t>
      </w:r>
      <w:proofErr w:type="spellStart"/>
      <w:r w:rsidRPr="00145E86">
        <w:rPr>
          <w:rFonts w:ascii="Times New Roman" w:hAnsi="Times New Roman" w:cs="Times New Roman"/>
          <w:sz w:val="28"/>
          <w:szCs w:val="28"/>
        </w:rPr>
        <w:t>тоскою</w:t>
      </w:r>
      <w:proofErr w:type="spellEnd"/>
      <w:r w:rsidRPr="00145E8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Скучает и печалится душа.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Здесь воздух чище, небо ярче,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Вода приятнее на вкус,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Поля, цветы, деревья лучше,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Хотя едина в этом Русь.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Но Родина у каждого своя,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И не найти другой такой на свете!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Она неповторима, как земля,</w:t>
      </w:r>
    </w:p>
    <w:p w:rsidR="001B595A" w:rsidRPr="00145E86" w:rsidRDefault="001B595A" w:rsidP="00F179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Как солнце, </w:t>
      </w:r>
      <w:proofErr w:type="spellStart"/>
      <w:r w:rsidRPr="00145E86">
        <w:rPr>
          <w:rFonts w:ascii="Times New Roman" w:hAnsi="Times New Roman" w:cs="Times New Roman"/>
          <w:sz w:val="28"/>
          <w:szCs w:val="28"/>
        </w:rPr>
        <w:t>добротою</w:t>
      </w:r>
      <w:proofErr w:type="spellEnd"/>
      <w:r w:rsidRPr="00145E86">
        <w:rPr>
          <w:rFonts w:ascii="Times New Roman" w:hAnsi="Times New Roman" w:cs="Times New Roman"/>
          <w:sz w:val="28"/>
          <w:szCs w:val="28"/>
        </w:rPr>
        <w:t xml:space="preserve"> светит.</w:t>
      </w:r>
    </w:p>
    <w:p w:rsidR="001B595A" w:rsidRDefault="001B595A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E6E" w:rsidRDefault="001B595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95A">
        <w:rPr>
          <w:rFonts w:ascii="Times New Roman" w:hAnsi="Times New Roman" w:cs="Times New Roman"/>
          <w:sz w:val="28"/>
          <w:szCs w:val="28"/>
        </w:rPr>
        <w:t>Сегодня много говорится о том, что уровень культуры в России крайне низкий. Потерянными и забытыми остаются общечеловеческие ценности: добро, красота, любовь к Отечеству. Одним из способов подняться на вершину духовно-нравственного, гражданско-патриотическ</w:t>
      </w:r>
      <w:r w:rsidR="00715E6E">
        <w:rPr>
          <w:rFonts w:ascii="Times New Roman" w:hAnsi="Times New Roman" w:cs="Times New Roman"/>
          <w:sz w:val="28"/>
          <w:szCs w:val="28"/>
        </w:rPr>
        <w:t xml:space="preserve">ого развития является изучение </w:t>
      </w:r>
      <w:r w:rsidRPr="001B595A">
        <w:rPr>
          <w:rFonts w:ascii="Times New Roman" w:hAnsi="Times New Roman" w:cs="Times New Roman"/>
          <w:sz w:val="28"/>
          <w:szCs w:val="28"/>
        </w:rPr>
        <w:t xml:space="preserve">родного края, своей малой Родины. Надо любить тот уголок нашей </w:t>
      </w:r>
      <w:r w:rsidRPr="001B595A">
        <w:rPr>
          <w:rFonts w:ascii="Times New Roman" w:hAnsi="Times New Roman" w:cs="Times New Roman"/>
          <w:sz w:val="28"/>
          <w:szCs w:val="28"/>
        </w:rPr>
        <w:lastRenderedPageBreak/>
        <w:t xml:space="preserve">страны, где ты родился и живешь, надо </w:t>
      </w:r>
      <w:r w:rsidR="00D90431">
        <w:rPr>
          <w:rFonts w:ascii="Times New Roman" w:hAnsi="Times New Roman" w:cs="Times New Roman"/>
          <w:sz w:val="28"/>
          <w:szCs w:val="28"/>
        </w:rPr>
        <w:t>знать его, быть его патриотом. Разработанный т</w:t>
      </w:r>
      <w:r w:rsidRPr="001B595A">
        <w:rPr>
          <w:rFonts w:ascii="Times New Roman" w:hAnsi="Times New Roman" w:cs="Times New Roman"/>
          <w:sz w:val="28"/>
          <w:szCs w:val="28"/>
        </w:rPr>
        <w:t xml:space="preserve">уристический </w:t>
      </w:r>
      <w:proofErr w:type="gramStart"/>
      <w:r w:rsidRPr="001B595A">
        <w:rPr>
          <w:rFonts w:ascii="Times New Roman" w:hAnsi="Times New Roman" w:cs="Times New Roman"/>
          <w:sz w:val="28"/>
          <w:szCs w:val="28"/>
        </w:rPr>
        <w:t xml:space="preserve">маршрут </w:t>
      </w:r>
      <w:r w:rsidR="008B7A6D">
        <w:rPr>
          <w:rFonts w:ascii="Times New Roman" w:hAnsi="Times New Roman" w:cs="Times New Roman"/>
          <w:sz w:val="28"/>
          <w:szCs w:val="28"/>
        </w:rPr>
        <w:t xml:space="preserve"> </w:t>
      </w:r>
      <w:r w:rsidR="008B7A6D" w:rsidRPr="008B7A6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8B7A6D" w:rsidRPr="008B7A6D">
        <w:rPr>
          <w:rFonts w:ascii="Times New Roman" w:hAnsi="Times New Roman" w:cs="Times New Roman"/>
          <w:sz w:val="28"/>
          <w:szCs w:val="28"/>
        </w:rPr>
        <w:t>Село родное – сердца моего частица»</w:t>
      </w:r>
      <w:r w:rsidRPr="00D904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B595A">
        <w:rPr>
          <w:rFonts w:ascii="Times New Roman" w:hAnsi="Times New Roman" w:cs="Times New Roman"/>
          <w:sz w:val="28"/>
          <w:szCs w:val="28"/>
        </w:rPr>
        <w:t>призван сыграть важную роль в заполнении мировоззренческого «вакуума» в головах современных школьников, знакомить с достопримечательностями и уникальными местами родной земли.</w:t>
      </w:r>
    </w:p>
    <w:p w:rsidR="00715E6E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Развитие туристской отрасли невозможно без знания природных и культурно-исторических ресурсов, которыми обладает край, и которые служат основой для создания туров.</w:t>
      </w:r>
    </w:p>
    <w:p w:rsidR="00715E6E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 xml:space="preserve">Краеведение принадлежит к комплексным наукам. В самом термине «краеведение» заключено его определение. Оно изучает природу, историю, хозяйство, население края, его культуру, быт, то есть данная наука близка истории и географии, археологии и искусствоведению, этнографии и другим наукам. Но в отличие от этих наук краеведение не только изучает, но и оценивает значительность событий, ценность памятников, красоту пейзажей, выявляет общее для страны и края, а также особенные черты, присущие только ему. Таким образом, </w:t>
      </w:r>
      <w:r w:rsidRPr="00D90431">
        <w:rPr>
          <w:rFonts w:ascii="Times New Roman" w:hAnsi="Times New Roman" w:cs="Times New Roman"/>
          <w:bCs/>
          <w:sz w:val="28"/>
          <w:szCs w:val="28"/>
        </w:rPr>
        <w:t>краеведение </w:t>
      </w:r>
      <w:r w:rsidRPr="00145E86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145E86">
        <w:rPr>
          <w:rFonts w:ascii="Times New Roman" w:hAnsi="Times New Roman" w:cs="Times New Roman"/>
          <w:sz w:val="28"/>
          <w:szCs w:val="28"/>
        </w:rPr>
        <w:t>это комплекс дисциплин, различных по содержанию и методам исследования, но ведущих по своей сущности к научному и всестороннему познанию края.</w:t>
      </w:r>
    </w:p>
    <w:p w:rsidR="00715E6E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E86">
        <w:rPr>
          <w:rFonts w:ascii="Times New Roman" w:hAnsi="Times New Roman" w:cs="Times New Roman"/>
          <w:sz w:val="28"/>
          <w:szCs w:val="28"/>
        </w:rPr>
        <w:t>Важной особенностью краеведения является то, что это не только наука, но и деятельность: созидательная деятельность, направленная на сохранение природных и культурно-исторических богатств края, и популяризаторская – деятельность, открывающая что-то совершенно новое, ценное широкой публике.</w:t>
      </w:r>
    </w:p>
    <w:p w:rsidR="00715E6E" w:rsidRDefault="00D90431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715E6E">
        <w:rPr>
          <w:rFonts w:ascii="Times New Roman" w:hAnsi="Times New Roman" w:cs="Times New Roman"/>
          <w:sz w:val="28"/>
          <w:szCs w:val="28"/>
        </w:rPr>
        <w:t>ль:</w:t>
      </w:r>
    </w:p>
    <w:p w:rsidR="00715E6E" w:rsidRDefault="00D90431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90431">
        <w:rPr>
          <w:rFonts w:ascii="Times New Roman" w:hAnsi="Times New Roman" w:cs="Times New Roman"/>
          <w:sz w:val="28"/>
          <w:szCs w:val="28"/>
        </w:rPr>
        <w:t>оспитать духовно-нр</w:t>
      </w:r>
      <w:r>
        <w:rPr>
          <w:rFonts w:ascii="Times New Roman" w:hAnsi="Times New Roman" w:cs="Times New Roman"/>
          <w:sz w:val="28"/>
          <w:szCs w:val="28"/>
        </w:rPr>
        <w:t>авственные и патриотические чув</w:t>
      </w:r>
      <w:r w:rsidRPr="00D90431">
        <w:rPr>
          <w:rFonts w:ascii="Times New Roman" w:hAnsi="Times New Roman" w:cs="Times New Roman"/>
          <w:sz w:val="28"/>
          <w:szCs w:val="28"/>
        </w:rPr>
        <w:t>ства в сознании школьн</w:t>
      </w:r>
      <w:r w:rsidR="00B70A51">
        <w:rPr>
          <w:rFonts w:ascii="Times New Roman" w:hAnsi="Times New Roman" w:cs="Times New Roman"/>
          <w:sz w:val="28"/>
          <w:szCs w:val="28"/>
        </w:rPr>
        <w:t>иков, жителей и гостей поселка, познакомить с историей со</w:t>
      </w:r>
      <w:r w:rsidRPr="00D90431">
        <w:rPr>
          <w:rFonts w:ascii="Times New Roman" w:hAnsi="Times New Roman" w:cs="Times New Roman"/>
          <w:sz w:val="28"/>
          <w:szCs w:val="28"/>
        </w:rPr>
        <w:t>здания и основными достопримечательностями маршрута.</w:t>
      </w:r>
    </w:p>
    <w:p w:rsidR="00715E6E" w:rsidRDefault="00D90431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15E6E" w:rsidRPr="00F179EA" w:rsidRDefault="00D90431" w:rsidP="00F179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развитие интереса и привязанности к родному краю и к живой природе;</w:t>
      </w:r>
    </w:p>
    <w:p w:rsidR="00715E6E" w:rsidRPr="00F179EA" w:rsidRDefault="00D90431" w:rsidP="00F179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lastRenderedPageBreak/>
        <w:t>воспитание патриотического сознания и социальной активности;</w:t>
      </w:r>
    </w:p>
    <w:p w:rsidR="00715E6E" w:rsidRPr="00F179EA" w:rsidRDefault="00D90431" w:rsidP="00F179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разработка экскурсионных и туристических маршрутов;</w:t>
      </w:r>
    </w:p>
    <w:p w:rsidR="00715E6E" w:rsidRPr="00F179EA" w:rsidRDefault="00D90431" w:rsidP="00F179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изучение историко-культурного наследия родного края;</w:t>
      </w:r>
    </w:p>
    <w:p w:rsidR="00715E6E" w:rsidRPr="00F179EA" w:rsidRDefault="00D90431" w:rsidP="00F179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обобщение собранного материала.</w:t>
      </w:r>
    </w:p>
    <w:p w:rsidR="00715E6E" w:rsidRDefault="00B70A51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A51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715E6E">
        <w:rPr>
          <w:rFonts w:ascii="Times New Roman" w:hAnsi="Times New Roman" w:cs="Times New Roman"/>
          <w:sz w:val="28"/>
          <w:szCs w:val="28"/>
        </w:rPr>
        <w:t>р.</w:t>
      </w:r>
      <w:r w:rsidR="00F179EA">
        <w:rPr>
          <w:rFonts w:ascii="Times New Roman" w:hAnsi="Times New Roman" w:cs="Times New Roman"/>
          <w:sz w:val="28"/>
          <w:szCs w:val="28"/>
        </w:rPr>
        <w:t xml:space="preserve"> </w:t>
      </w:r>
      <w:r w:rsidR="00715E6E">
        <w:rPr>
          <w:rFonts w:ascii="Times New Roman" w:hAnsi="Times New Roman" w:cs="Times New Roman"/>
          <w:sz w:val="28"/>
          <w:szCs w:val="28"/>
        </w:rPr>
        <w:t>п. Чердаклы</w:t>
      </w:r>
    </w:p>
    <w:p w:rsidR="00715E6E" w:rsidRDefault="00B70A51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A51">
        <w:rPr>
          <w:rFonts w:ascii="Times New Roman" w:hAnsi="Times New Roman" w:cs="Times New Roman"/>
          <w:sz w:val="28"/>
          <w:szCs w:val="28"/>
        </w:rPr>
        <w:t>Предмет исследования: ист</w:t>
      </w:r>
      <w:r w:rsidR="00DE3F93">
        <w:rPr>
          <w:rFonts w:ascii="Times New Roman" w:hAnsi="Times New Roman" w:cs="Times New Roman"/>
          <w:sz w:val="28"/>
          <w:szCs w:val="28"/>
        </w:rPr>
        <w:t>орические, культурные</w:t>
      </w:r>
      <w:r w:rsidRPr="00B70A51">
        <w:rPr>
          <w:rFonts w:ascii="Times New Roman" w:hAnsi="Times New Roman" w:cs="Times New Roman"/>
          <w:sz w:val="28"/>
          <w:szCs w:val="28"/>
        </w:rPr>
        <w:t xml:space="preserve"> </w:t>
      </w:r>
      <w:r w:rsidR="00715E6E"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  <w:r w:rsidR="00715E6E" w:rsidRPr="00B70A51">
        <w:rPr>
          <w:rFonts w:ascii="Times New Roman" w:hAnsi="Times New Roman" w:cs="Times New Roman"/>
          <w:sz w:val="28"/>
          <w:szCs w:val="28"/>
        </w:rPr>
        <w:t>р.</w:t>
      </w:r>
      <w:r w:rsidR="00F179EA">
        <w:rPr>
          <w:rFonts w:ascii="Times New Roman" w:hAnsi="Times New Roman" w:cs="Times New Roman"/>
          <w:sz w:val="28"/>
          <w:szCs w:val="28"/>
        </w:rPr>
        <w:t xml:space="preserve"> </w:t>
      </w:r>
      <w:r w:rsidR="00715E6E" w:rsidRPr="00B70A51">
        <w:rPr>
          <w:rFonts w:ascii="Times New Roman" w:hAnsi="Times New Roman" w:cs="Times New Roman"/>
          <w:sz w:val="28"/>
          <w:szCs w:val="28"/>
        </w:rPr>
        <w:t>п.</w:t>
      </w:r>
      <w:r w:rsidR="00DE3F93">
        <w:rPr>
          <w:rFonts w:ascii="Times New Roman" w:hAnsi="Times New Roman" w:cs="Times New Roman"/>
          <w:sz w:val="28"/>
          <w:szCs w:val="28"/>
        </w:rPr>
        <w:t xml:space="preserve"> Чердаклы. </w:t>
      </w:r>
    </w:p>
    <w:p w:rsidR="00715E6E" w:rsidRDefault="00715E6E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исследования:</w:t>
      </w:r>
    </w:p>
    <w:p w:rsidR="00715E6E" w:rsidRDefault="00DE3F93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DE3F93">
        <w:rPr>
          <w:rFonts w:ascii="Times New Roman" w:hAnsi="Times New Roman" w:cs="Times New Roman"/>
          <w:sz w:val="28"/>
          <w:szCs w:val="28"/>
        </w:rPr>
        <w:t>проект туристи</w:t>
      </w:r>
      <w:r w:rsidR="00715E6E">
        <w:rPr>
          <w:rFonts w:ascii="Times New Roman" w:hAnsi="Times New Roman" w:cs="Times New Roman"/>
          <w:sz w:val="28"/>
          <w:szCs w:val="28"/>
        </w:rPr>
        <w:t xml:space="preserve">ческого </w:t>
      </w:r>
      <w:r>
        <w:rPr>
          <w:rFonts w:ascii="Times New Roman" w:hAnsi="Times New Roman" w:cs="Times New Roman"/>
          <w:sz w:val="28"/>
          <w:szCs w:val="28"/>
        </w:rPr>
        <w:t>маршрут</w:t>
      </w:r>
      <w:r w:rsidR="00715E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458" w:rsidRPr="00527458">
        <w:rPr>
          <w:rFonts w:ascii="Times New Roman" w:hAnsi="Times New Roman" w:cs="Times New Roman"/>
          <w:sz w:val="28"/>
          <w:szCs w:val="28"/>
        </w:rPr>
        <w:t xml:space="preserve">«Село родное – сердца моего </w:t>
      </w:r>
      <w:proofErr w:type="gramStart"/>
      <w:r w:rsidR="00527458" w:rsidRPr="00527458">
        <w:rPr>
          <w:rFonts w:ascii="Times New Roman" w:hAnsi="Times New Roman" w:cs="Times New Roman"/>
          <w:sz w:val="28"/>
          <w:szCs w:val="28"/>
        </w:rPr>
        <w:t>частица»</w:t>
      </w:r>
      <w:r w:rsidR="00527458">
        <w:rPr>
          <w:rFonts w:ascii="Times New Roman" w:hAnsi="Times New Roman" w:cs="Times New Roman"/>
          <w:sz w:val="28"/>
          <w:szCs w:val="28"/>
        </w:rPr>
        <w:t xml:space="preserve"> </w:t>
      </w:r>
      <w:r w:rsidR="00715E6E">
        <w:rPr>
          <w:rFonts w:ascii="Times New Roman" w:hAnsi="Times New Roman" w:cs="Times New Roman"/>
          <w:sz w:val="28"/>
          <w:szCs w:val="28"/>
        </w:rPr>
        <w:t xml:space="preserve"> направлен</w:t>
      </w:r>
      <w:proofErr w:type="gramEnd"/>
      <w:r w:rsidR="00715E6E">
        <w:rPr>
          <w:rFonts w:ascii="Times New Roman" w:hAnsi="Times New Roman" w:cs="Times New Roman"/>
          <w:sz w:val="28"/>
          <w:szCs w:val="28"/>
        </w:rPr>
        <w:t xml:space="preserve"> </w:t>
      </w:r>
      <w:r w:rsidRPr="00DE3F93">
        <w:rPr>
          <w:rFonts w:ascii="Times New Roman" w:hAnsi="Times New Roman" w:cs="Times New Roman"/>
          <w:sz w:val="28"/>
          <w:szCs w:val="28"/>
        </w:rPr>
        <w:t xml:space="preserve"> на решение проблем, связанных с духовно-нравственным воспитанием детей и молодежи. Реализация проекта будет способствовать решению актуальных проблем в воспитании подрастающего поколения, создании здоровой альтернативы асоциальным явлениям. Ребята повысят уровень знаний о культуре родного края, осознают неповторимость </w:t>
      </w:r>
      <w:r w:rsidR="00715E6E">
        <w:rPr>
          <w:rFonts w:ascii="Times New Roman" w:hAnsi="Times New Roman" w:cs="Times New Roman"/>
          <w:sz w:val="28"/>
          <w:szCs w:val="28"/>
        </w:rPr>
        <w:t>своей родной земли, её истории.</w:t>
      </w:r>
    </w:p>
    <w:p w:rsidR="00715E6E" w:rsidRDefault="00715E6E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Краткая аннотация содержания проекта</w:t>
      </w:r>
      <w:r w:rsidRPr="00715E6E">
        <w:rPr>
          <w:rFonts w:ascii="Times New Roman" w:hAnsi="Times New Roman" w:cs="Times New Roman"/>
          <w:sz w:val="28"/>
          <w:szCs w:val="28"/>
        </w:rPr>
        <w:tab/>
      </w:r>
    </w:p>
    <w:p w:rsidR="00715E6E" w:rsidRPr="00715E6E" w:rsidRDefault="00715E6E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ая работа знакомит участников: </w:t>
      </w:r>
      <w:r w:rsidRPr="00715E6E">
        <w:rPr>
          <w:rFonts w:ascii="Times New Roman" w:hAnsi="Times New Roman" w:cs="Times New Roman"/>
          <w:sz w:val="28"/>
          <w:szCs w:val="28"/>
        </w:rPr>
        <w:t>с историей р.</w:t>
      </w:r>
      <w:r w:rsidR="00F179EA">
        <w:rPr>
          <w:rFonts w:ascii="Times New Roman" w:hAnsi="Times New Roman" w:cs="Times New Roman"/>
          <w:sz w:val="28"/>
          <w:szCs w:val="28"/>
        </w:rPr>
        <w:t xml:space="preserve"> </w:t>
      </w:r>
      <w:r w:rsidRPr="00715E6E">
        <w:rPr>
          <w:rFonts w:ascii="Times New Roman" w:hAnsi="Times New Roman" w:cs="Times New Roman"/>
          <w:sz w:val="28"/>
          <w:szCs w:val="28"/>
        </w:rPr>
        <w:t xml:space="preserve">п. Чердаклы, его достопримечательностями: памятником воинам-землякам, погибшим в годы Великой Отечественной войны, храмом Покрова Пресвятой Богородицы, озером Попово, поклонным крестом, музеем В. Зуева </w:t>
      </w:r>
    </w:p>
    <w:p w:rsidR="00715E6E" w:rsidRDefault="00715E6E" w:rsidP="00F179E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Времен</w:t>
      </w:r>
      <w:r>
        <w:rPr>
          <w:rFonts w:ascii="Times New Roman" w:hAnsi="Times New Roman" w:cs="Times New Roman"/>
          <w:sz w:val="28"/>
          <w:szCs w:val="28"/>
        </w:rPr>
        <w:t>ная продолжительность маршрута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Pr="00715E6E">
        <w:rPr>
          <w:rFonts w:ascii="Times New Roman" w:hAnsi="Times New Roman" w:cs="Times New Roman"/>
          <w:sz w:val="28"/>
          <w:szCs w:val="28"/>
        </w:rPr>
        <w:t xml:space="preserve"> часа 30 мин.</w:t>
      </w:r>
    </w:p>
    <w:p w:rsidR="00715E6E" w:rsidRDefault="00715E6E" w:rsidP="00F179E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Количество участников одной туристической группы</w:t>
      </w:r>
      <w:r w:rsidRPr="00715E6E">
        <w:rPr>
          <w:rFonts w:ascii="Times New Roman" w:hAnsi="Times New Roman" w:cs="Times New Roman"/>
          <w:sz w:val="28"/>
          <w:szCs w:val="28"/>
        </w:rPr>
        <w:tab/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– 12 </w:t>
      </w:r>
      <w:r w:rsidRPr="00715E6E">
        <w:rPr>
          <w:rFonts w:ascii="Times New Roman" w:hAnsi="Times New Roman" w:cs="Times New Roman"/>
          <w:sz w:val="28"/>
          <w:szCs w:val="28"/>
        </w:rPr>
        <w:t>человек</w:t>
      </w:r>
    </w:p>
    <w:p w:rsidR="00715E6E" w:rsidRDefault="00715E6E" w:rsidP="00F179E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715E6E" w:rsidRDefault="00715E6E" w:rsidP="00F179E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1. формирование устойчивой мотивац</w:t>
      </w:r>
      <w:r>
        <w:rPr>
          <w:rFonts w:ascii="Times New Roman" w:hAnsi="Times New Roman" w:cs="Times New Roman"/>
          <w:sz w:val="28"/>
          <w:szCs w:val="28"/>
        </w:rPr>
        <w:t xml:space="preserve">ии учащихся, родителей, жителей </w:t>
      </w:r>
      <w:r w:rsidRPr="00715E6E">
        <w:rPr>
          <w:rFonts w:ascii="Times New Roman" w:hAnsi="Times New Roman" w:cs="Times New Roman"/>
          <w:sz w:val="28"/>
          <w:szCs w:val="28"/>
        </w:rPr>
        <w:t>поселка к поддержке данного проекта</w:t>
      </w:r>
      <w:r w:rsidR="00F179EA">
        <w:rPr>
          <w:rFonts w:ascii="Times New Roman" w:hAnsi="Times New Roman" w:cs="Times New Roman"/>
          <w:sz w:val="28"/>
          <w:szCs w:val="28"/>
        </w:rPr>
        <w:t>;</w:t>
      </w:r>
    </w:p>
    <w:p w:rsidR="00715E6E" w:rsidRDefault="00715E6E" w:rsidP="00F179E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E6E">
        <w:rPr>
          <w:rFonts w:ascii="Times New Roman" w:hAnsi="Times New Roman" w:cs="Times New Roman"/>
          <w:sz w:val="28"/>
          <w:szCs w:val="28"/>
        </w:rPr>
        <w:t>2. приобрет</w:t>
      </w:r>
      <w:r>
        <w:rPr>
          <w:rFonts w:ascii="Times New Roman" w:hAnsi="Times New Roman" w:cs="Times New Roman"/>
          <w:sz w:val="28"/>
          <w:szCs w:val="28"/>
        </w:rPr>
        <w:t>ения учащихся социального опыта</w:t>
      </w:r>
      <w:r w:rsidR="00F179EA">
        <w:rPr>
          <w:rFonts w:ascii="Times New Roman" w:hAnsi="Times New Roman" w:cs="Times New Roman"/>
          <w:sz w:val="28"/>
          <w:szCs w:val="28"/>
        </w:rPr>
        <w:t>;</w:t>
      </w:r>
    </w:p>
    <w:p w:rsidR="001D1CAB" w:rsidRDefault="00715E6E" w:rsidP="00322098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15E6E">
        <w:rPr>
          <w:rFonts w:ascii="Times New Roman" w:hAnsi="Times New Roman" w:cs="Times New Roman"/>
          <w:sz w:val="28"/>
          <w:szCs w:val="28"/>
        </w:rPr>
        <w:t>усвоение участниками проекта ценностей, патриотизма, толерантности.</w:t>
      </w:r>
    </w:p>
    <w:p w:rsidR="00E55622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98">
        <w:rPr>
          <w:rFonts w:ascii="Times New Roman" w:hAnsi="Times New Roman" w:cs="Times New Roman"/>
          <w:sz w:val="28"/>
          <w:szCs w:val="28"/>
        </w:rPr>
        <w:lastRenderedPageBreak/>
        <w:t>Методы исследования: статистический, работа с источниками Интернета и ИКТ, работа с библиотечной литературой, работа с материалами СМИ, методы анализа и синтеза.</w:t>
      </w: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098" w:rsidRDefault="00322098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622" w:rsidRDefault="00E55622" w:rsidP="003220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E55622" w:rsidRPr="00E55622" w:rsidRDefault="00E55622" w:rsidP="00F17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 xml:space="preserve">Общие сведения о Чердаклах 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 xml:space="preserve">Чердаклы́ — посёлок городского типа, административный центр </w:t>
      </w:r>
      <w:proofErr w:type="spellStart"/>
      <w:r w:rsidRPr="00E55622">
        <w:rPr>
          <w:rFonts w:ascii="Times New Roman" w:hAnsi="Times New Roman" w:cs="Times New Roman"/>
          <w:sz w:val="28"/>
          <w:szCs w:val="28"/>
        </w:rPr>
        <w:t>Чердаклинского</w:t>
      </w:r>
      <w:proofErr w:type="spellEnd"/>
      <w:r w:rsidRPr="00E55622">
        <w:rPr>
          <w:rFonts w:ascii="Times New Roman" w:hAnsi="Times New Roman" w:cs="Times New Roman"/>
          <w:sz w:val="28"/>
          <w:szCs w:val="28"/>
        </w:rPr>
        <w:t xml:space="preserve"> района Ульяновской области и одноимённого городского поселения. 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>Расположен в 35 км от областного центра, в лесостепной местности Левобережья.</w:t>
      </w:r>
    </w:p>
    <w:p w:rsid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 xml:space="preserve">Основан в 1688 служилыми татарами, выходцами из Пензенского уезда. Первые обитатели — татары, мордва. В течение многих лет жители села в качестве казаков и стрельцов несли сторожевую службу на первой </w:t>
      </w:r>
      <w:proofErr w:type="spellStart"/>
      <w:r w:rsidRPr="00E55622">
        <w:rPr>
          <w:rFonts w:ascii="Times New Roman" w:hAnsi="Times New Roman" w:cs="Times New Roman"/>
          <w:sz w:val="28"/>
          <w:szCs w:val="28"/>
        </w:rPr>
        <w:t>Закамской</w:t>
      </w:r>
      <w:proofErr w:type="spellEnd"/>
      <w:r w:rsidRPr="00E55622">
        <w:rPr>
          <w:rFonts w:ascii="Times New Roman" w:hAnsi="Times New Roman" w:cs="Times New Roman"/>
          <w:sz w:val="28"/>
          <w:szCs w:val="28"/>
        </w:rPr>
        <w:t xml:space="preserve"> засечной черте. В дальнейшем надобность в сторожевой службе отпала и Чердаклы стали обычным селом.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Население — 11 482 </w:t>
      </w:r>
      <w:r w:rsidRPr="00E55622">
        <w:rPr>
          <w:rFonts w:ascii="Times New Roman" w:hAnsi="Times New Roman" w:cs="Times New Roman"/>
          <w:sz w:val="28"/>
          <w:szCs w:val="28"/>
        </w:rPr>
        <w:t xml:space="preserve"> чел. (2016).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>Статус посёлка городского типа — с 1957 года.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>Через Чердаклы проходит Куйбышевская железная дорога и автотрасса Р178 Саранск— Ульяновск — Димитровград — Самара. Местный транспорт представлен маршрутным такси.</w:t>
      </w:r>
    </w:p>
    <w:p w:rsidR="00E55622" w:rsidRP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Люди, связанные с посёлком: </w:t>
      </w:r>
      <w:r w:rsidRPr="00E55622">
        <w:rPr>
          <w:rFonts w:ascii="Times New Roman" w:hAnsi="Times New Roman" w:cs="Times New Roman"/>
          <w:sz w:val="28"/>
          <w:szCs w:val="28"/>
        </w:rPr>
        <w:t>В. И. Филиппов (1914, Чердаклы — 2001) — полный кавалер ордена Славы</w:t>
      </w:r>
    </w:p>
    <w:p w:rsid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622">
        <w:rPr>
          <w:rFonts w:ascii="Times New Roman" w:hAnsi="Times New Roman" w:cs="Times New Roman"/>
          <w:sz w:val="28"/>
          <w:szCs w:val="28"/>
        </w:rPr>
        <w:t>Вблизи Чердаклов имеются археологические памятники (курганы) бронзового века.</w:t>
      </w:r>
    </w:p>
    <w:p w:rsidR="00E55622" w:rsidRDefault="00E55622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1CAB" w:rsidRDefault="001D1CAB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6D2" w:rsidRPr="000716D2" w:rsidRDefault="000716D2" w:rsidP="00F179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6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Путеводитель по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Чердаклы </w:t>
      </w:r>
      <w:r w:rsidRPr="000716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7644" w:rsidRPr="00057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gramEnd"/>
      <w:r w:rsidR="00057644" w:rsidRPr="00057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Село родное – сердца моего частица»</w:t>
      </w:r>
    </w:p>
    <w:p w:rsidR="000716D2" w:rsidRPr="00963349" w:rsidRDefault="000716D2" w:rsidP="00F179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</w:t>
      </w:r>
    </w:p>
    <w:p w:rsidR="000716D2" w:rsidRPr="00963349" w:rsidRDefault="000423D8" w:rsidP="00F179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Чердаклы (центр) –</w:t>
      </w:r>
      <w:r w:rsid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Попово –</w:t>
      </w:r>
      <w:r w:rsidR="003E1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амятник воинам </w:t>
      </w:r>
      <w:r w:rsidR="003E1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чердаклинцам, погибшим в годы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</w:t>
      </w:r>
      <w:r w:rsid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поклонный Крест</w:t>
      </w:r>
      <w:r w:rsid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Храм Покрова Пресвятой Богородицы – музей </w:t>
      </w:r>
      <w:r w:rsidR="00527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0716D2"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Зуева</w:t>
      </w:r>
      <w:r w:rsidR="005274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16D2" w:rsidRPr="00963349" w:rsidRDefault="000716D2" w:rsidP="00F179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6D2" w:rsidRPr="00963349" w:rsidRDefault="00963349" w:rsidP="00F179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поселок  Чердаклы.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окраине России уголок,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дорог мне,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я люблю.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 село, как мини- городок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и здравствует,</w:t>
      </w:r>
    </w:p>
    <w:p w:rsidR="00963349" w:rsidRPr="00963349" w:rsidRDefault="00963349" w:rsidP="00F179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 любовь мою.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Чердаклы. Центр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Чердаклинского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Основание селения относится к семидесятым годам XVII века. В числе основателей его были "служилые татары из Саранского уезда и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синбирские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иноземцы в числе 134 человек".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 преданию, первооснователи села строили для сушки сена навесы на четырех столбах, называя их чердаками. На этой основе, как пола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гают, и возникло название села.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исключено, что топоним был принесен первооснователями—переселенцами из мест их прежнего обитания. В связи с этим заслуживает внимания и то, что в старых "Списках населенных мест" Пензенской губернии, в состав которой значительной частью входила и территория современной Мордовии, указываются села Большой Чердак и Малый Чердак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свидетельствует «Отводная книга крестьян и земель в Казанском уезде», деревня Чердаклы была основана в 1688 году служилым татарином Сулейманом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Янгаповым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Документ о владении землей ему и его 30 сотоварищам подписал князь Иван Осипович Щербатов один из потомков старинного 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черниговских князей Щербатовых.</w:t>
      </w:r>
    </w:p>
    <w:p w:rsidR="00464D57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несколько версий происхождения названия Чердаклов. В то время новые названия поселений повторяли имена бывших родных деревень переселенцев. Первыми основателями слободы были татарские служилые люди, выходцы из Саранского уезда. В тех местах, в том числе и в Пензенской губернии, куда входил Саранский уезд, существовали населенные пункты Большой Чердак и Малый Чердак. Слово «Чердак» в переводе с тюркского означает навес, открытый настил на ч</w:t>
      </w:r>
      <w:r w:rsidR="00464D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етырех столбах, сарай на сваях.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версия такова. Первые переселенцы, осевшие на берегу озера, поросшего камышом и другой болотной растительностью, притягивающего к себе бесчисленное множество водоплавающей дичи, в том числе и огромные стаи чаек, назвали свою слободу «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Акчарлак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в переводе с татарского означает чайка. Постепенно название сократилось, трансформировалось в Чердаклы.</w:t>
      </w:r>
    </w:p>
    <w:p w:rsidR="00464D57" w:rsidRDefault="00464D57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старожилы возводят начало Чердаклов ко времени борьбы с татарами. В один из набегов, якобы, здесь был убит татарский командир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похоронен на берегу озера Яик. Поселение, которое здесь образовалось стало назваться Чердаклы, с прибавлением татарского окончания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D32DFC" w:rsidRDefault="00D32DFC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и другой вариант. Чердаклы – слово татарское. В переводе на русский язык означает «мартышкино гнездо». Такое название, будто бы, получали урочища, где много болот и озер, богатых птицами. В нашем поселке действительно много озер. </w:t>
      </w:r>
    </w:p>
    <w:p w:rsidR="00D32DFC" w:rsidRDefault="00D32DFC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и такое предание: дома здесь строились с высокими чердаками, на которых можно было жить в весеннюю распутицу, так как основные жилые помещения заполнялись водой. На эти чердаки также взбирались с той целью, чтобы выследить проезжих людей с товарами. Здесь проходила «Большая дорога», или иначе «Баринова дорога».</w:t>
      </w:r>
    </w:p>
    <w:p w:rsidR="00963349" w:rsidRDefault="00963349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района – это зеркальное отражение истории страны. Коллективизация, Великая Отечественная Война, послевоенное восстановление народного хозяйства не обошли стороной и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чердаклинскую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землю. Свыше 14000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чердаклинцев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ушли на защиту Отечества от фашистских </w:t>
      </w: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захватчиков, 5000 из них пали смертью храбрых. Высокого звания Героя Советского Союза были удостоены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Н.И.Огуречников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М.Ф.Вахрамеев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П.И.Мотков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С.Т.Поднавознов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Полными кавалерами Ордена Славы стали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Д.К.Киямов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В.И.Филиппов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высокие производственные достижения звания Героя Социалистического Труда удостоены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Н.Ф.Моисеев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Ф.М.Пинков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И.П.Татыш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А.С.Грачёв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М.Л.Старостин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Т.А.Чагров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А.Н.Селёдкин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И.Д.Константинов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В.К.Пирогов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П.М.Усов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В.И.Прохоров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Шестнадцать человек награждены орденом Ленина, многие </w:t>
      </w:r>
      <w:proofErr w:type="spellStart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чердаклинцы</w:t>
      </w:r>
      <w:proofErr w:type="spellEnd"/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передовики производства – удостоены других высоких правительственных наград.</w:t>
      </w:r>
    </w:p>
    <w:p w:rsidR="00D32DFC" w:rsidRDefault="00D32DFC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DFC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Попово.</w:t>
      </w:r>
    </w:p>
    <w:p w:rsid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Попово озеро расположено практически в центре посёлка Чердаклы. Ещё несколько десятков лет назад этот водоём был одним из самых популярных у местных «купальщиков». Однако потом начались странности. Сначала в озере стали тонуть люди, а затем оно и вовсе стремительно превратилось чуть ли не в болото. И есть мнение, что случилось это неспроста…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невысоком зеленом холме, окруженном со всех сторон озером, была основана прекрасная церковь, которая считалась в России третьей по красоте. Церковь была создана во имя Покрова Пресвятой Богородицы и Николая Чудотворца. Это озеро получило такое название, потому что находилось оно за оградой поповского кладбища, где были захоронены священники, служители церкви. </w:t>
      </w:r>
      <w:r w:rsidR="00980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слов старожилов выяснилось, что озеро Попово не раз меняло свой облик. Оно мелело и вновь наполнялось водой. До разрушения церкви вода в озере была теплая и чистая. А после ее разрушения забили ключи с холодной водой. Кто купался в этом озере, часто тонул, особенно мальчики и мужчины. Уровень грунтовых вод был высокий, постоянно затапливалась часть села. Поэтому в 30 годы 19 века была предпринята попытка осушить не только озеро Попово, но и другие водоемы. Был прорыт </w:t>
      </w:r>
      <w:r w:rsidR="009803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осушения водоотводный канал, который жители назвали «Централкой». Он начинался от озера Яик и кончался в русле реки Урень. 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слухам, во времена советской власти именно в это озеро воинствующие атеисты побросали не только иконы и утварь из разрушенного ими местного храма, но и человеческие останки с церковного кладбища, которое они сравняли с землёй.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прошёл снос храма бесследно и для Чердаклов.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И ведь что интересно, — продолжает Зоя Васильевна, — до тех пор Попово озеро любимым местом для купания у нас у всех было. Вода чистая, хорошая, там все </w:t>
      </w:r>
      <w:proofErr w:type="spellStart"/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чердаклинцы</w:t>
      </w:r>
      <w:proofErr w:type="spellEnd"/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отдыхали. А тут оно прямо на глазах портиться стало…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за короткий промежуток времени на озере, по рассказам местных жителей, утонуло сразу несколько человек, среди которых были и дети. Причём некоторые погибли из-за того, что попадали в воронки, о наличии которых в этом водоёме народ раньше и слыхом не слыхивал. Создавалось ощущение, что в воду будто бес вселился…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— больше. Забрав несколько жизней, озеро стало с огромной скоростью заиливаться. Год от года оно становилось всё сильнее походить на болото.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с ним только ни делали — и специальными машинками чистили, и все возможные меры принимали, — рассказывает Зоя Васильевна. -</w:t>
      </w:r>
      <w:proofErr w:type="gramStart"/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там становилась всё более и более мутной…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концов, люди пошли на край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меры и установи</w:t>
      </w: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на водоёме специальную очищающую машинку, которая работала не циклами, а бесперебойно. Но даже она не спасла ситуацию. И сейчас Попово озеро озером только называется, а по сути своей оно уже давно стало болотом. Правда, это не сильно расстраивает местное население. Помня о череде смертей, случившихся в этих водах и до того, как они окончательно испортились, народ предпочитал держаться от водоёма подальше. Мало найдётся желающих </w:t>
      </w: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купаться в воде, которая пользуется дурной репутацией и считается гиблым местом.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зря советские власти не прислушались к советам стариков и осквернили храм…</w:t>
      </w:r>
    </w:p>
    <w:p w:rsidR="007310B4" w:rsidRPr="007310B4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0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сейчас напоминает о тех страшных временах — это мутная вода Попова озера, которая скрывает в своих глубинах воспоминания о постыдных поступках людей…</w:t>
      </w:r>
    </w:p>
    <w:p w:rsidR="007310B4" w:rsidRPr="000716D2" w:rsidRDefault="007310B4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6D2" w:rsidRDefault="003E1CCA" w:rsidP="0005764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амятник воинам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чердаклинцам, погибшим в годы </w:t>
      </w:r>
      <w:r w:rsidRPr="009633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020" w:rsidRDefault="003E1CCA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20-летию со дня победы над фашистской Германией было решено увековечить память своих односельчан, отдавших свою жизнь на фронтах Великой Отечественной войны. </w:t>
      </w:r>
      <w:r w:rsidR="0044402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инициативная комиссия по созданию памятника, отведено место. На сооружение памятника отведено место рядом с о. Попово, за РДК. Служащие, интеллигенция рабочего поселка добровольно пожертвовали свой дневной заработок.</w:t>
      </w:r>
    </w:p>
    <w:p w:rsidR="00444020" w:rsidRDefault="00444020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Инициативная комиссия рассмотрела и одобрила проект, представленный молодым архитектором-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Анатолием Витальевичем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Мазорчуком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4020" w:rsidRDefault="00444020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Лейтмотив, идея памятника – торжество жизни. Это жизнеутверждающее начало выражено контрастом мертвого холодного камня и живы элементов природы: травы, деревьев. </w:t>
      </w:r>
    </w:p>
    <w:p w:rsidR="003E1CCA" w:rsidRDefault="00444020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памятник представляет собой небольшой ансамбль, площадка которого мостится квадратными бетонными плитами, между плит прорастает зеленая трава. Площадка имеет два подхода: со стороны главной улицы и Дома культуры. Подходы отмечены четырехгранными бетонными призмами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пропилями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пространством внутри, из которого прорастают березы. </w:t>
      </w:r>
    </w:p>
    <w:p w:rsidR="00FB67FC" w:rsidRDefault="00444020" w:rsidP="00F179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июня 1968 года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Чердаклы состоялось торжественное открытие памятника – монумента воинам – чердаклинцам, погибшим в годы Великой Отечественной войны. На полях сражений погибло 338 воинов-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B67FC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ушедших на фронт, был Филиппов </w:t>
      </w:r>
      <w:r w:rsidRPr="00181A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Василий Иванович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A06">
        <w:rPr>
          <w:rFonts w:ascii="Times New Roman" w:hAnsi="Times New Roman" w:cs="Times New Roman"/>
          <w:sz w:val="28"/>
          <w:szCs w:val="28"/>
        </w:rPr>
        <w:t xml:space="preserve"> (15.10.1914, Ульяновская область — 26.10.1981) — сапер 213-го отдельно</w:t>
      </w:r>
      <w:r w:rsidR="00FB67FC">
        <w:rPr>
          <w:rFonts w:ascii="Times New Roman" w:hAnsi="Times New Roman" w:cs="Times New Roman"/>
          <w:sz w:val="28"/>
          <w:szCs w:val="28"/>
        </w:rPr>
        <w:t>го саперного батальона ефрейтор.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Родился в селе Ивановка,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Старомайнско</w:t>
      </w:r>
      <w:r w:rsidR="00FB67F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FB67FC">
        <w:rPr>
          <w:rFonts w:ascii="Times New Roman" w:hAnsi="Times New Roman" w:cs="Times New Roman"/>
          <w:sz w:val="28"/>
          <w:szCs w:val="28"/>
        </w:rPr>
        <w:t xml:space="preserve"> района Ульяновской области. </w:t>
      </w:r>
      <w:r w:rsidRPr="00181A06">
        <w:rPr>
          <w:rFonts w:ascii="Times New Roman" w:hAnsi="Times New Roman" w:cs="Times New Roman"/>
          <w:sz w:val="28"/>
          <w:szCs w:val="28"/>
        </w:rPr>
        <w:t>Работал плотником на же</w:t>
      </w:r>
      <w:r>
        <w:rPr>
          <w:rFonts w:ascii="Times New Roman" w:hAnsi="Times New Roman" w:cs="Times New Roman"/>
          <w:sz w:val="28"/>
          <w:szCs w:val="28"/>
        </w:rPr>
        <w:t>лезнодорожной станции Чердаклы.</w:t>
      </w:r>
    </w:p>
    <w:p w:rsid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В 1935 году был призван в Красную Армию. Службу проходил на Дальнем Востоке. Участвовал в боях на озере Хасан. 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В ноябре 1941 года был вновь призван в армию. Был зачислен в формирующуюся 145-ю стрелковую дивизию, сапером 213-го отдельного саперного батальона. В составе этой части прошел весь боевой путь. В боевых действиях впервые принял участие в марте 1942 года на Калининском фронте. Дивизия занимала оборону на участке от Велижа до Слободы до лета 1943 года. Затем участвовала в Смоленской стратегической операции, в освобождении Демидова, после чего вела бои на витебском направлении. В этих боях</w:t>
      </w:r>
      <w:r>
        <w:rPr>
          <w:rFonts w:ascii="Times New Roman" w:hAnsi="Times New Roman" w:cs="Times New Roman"/>
          <w:sz w:val="28"/>
          <w:szCs w:val="28"/>
        </w:rPr>
        <w:t xml:space="preserve"> получил первые боевые награды.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16 октября ефрейтор Филиппов в составе группы сапёров проделал проходы в проволочных заграждениях противника. Лично заложил заряд по первый ряд заграждений, и забросил заряд под второй ряд. В результате был проделан проход, убито 2 патрульных гитлеровца. Был представлен к награждению орденом Красной Звезды,</w:t>
      </w:r>
      <w:r>
        <w:rPr>
          <w:rFonts w:ascii="Times New Roman" w:hAnsi="Times New Roman" w:cs="Times New Roman"/>
          <w:sz w:val="28"/>
          <w:szCs w:val="28"/>
        </w:rPr>
        <w:t xml:space="preserve"> награждён медалью «За отвагу».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8 ноября 1943 года во время наступательного боя в районе деревни Гаврики ефрейтор Филиппов обезвредил до 70 противотанковых и противопехотных мин.</w:t>
      </w:r>
      <w:r w:rsidR="00FB67FC">
        <w:rPr>
          <w:rFonts w:ascii="Times New Roman" w:hAnsi="Times New Roman" w:cs="Times New Roman"/>
          <w:sz w:val="28"/>
          <w:szCs w:val="28"/>
        </w:rPr>
        <w:t xml:space="preserve"> </w:t>
      </w:r>
      <w:r w:rsidRPr="00181A06">
        <w:rPr>
          <w:rFonts w:ascii="Times New Roman" w:hAnsi="Times New Roman" w:cs="Times New Roman"/>
          <w:sz w:val="28"/>
          <w:szCs w:val="28"/>
        </w:rPr>
        <w:t xml:space="preserve"> В ночь на 21 ноября во время наступательных боев в 9 км севернее поселка Яновичи под огнём противника проделал проход в двух рядах проволочного заграждения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A06">
        <w:rPr>
          <w:rFonts w:ascii="Times New Roman" w:hAnsi="Times New Roman" w:cs="Times New Roman"/>
          <w:sz w:val="28"/>
          <w:szCs w:val="28"/>
        </w:rPr>
        <w:t xml:space="preserve"> чем обеспечил продвижение стрелковых подразделений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Приказом по частям 145-ю стрелковой дивизии от 9 декабря 1943 года ефрейтор Филиппов Василий Иванович награждён орденом Славы 3-й степени.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lastRenderedPageBreak/>
        <w:t>27 и 29 января 1944 года в 14 км восточнее города Витебск ефрейтор Филиппов дважды обеспечивал действия разведывательных групп по захвату контрольных пленных. Снял в общей сложности более 30 мин, проделал два прохода в проволочных заграждениях. 29 января вместе с разведчиками ворвался в траншею врага</w:t>
      </w:r>
      <w:r>
        <w:rPr>
          <w:rFonts w:ascii="Times New Roman" w:hAnsi="Times New Roman" w:cs="Times New Roman"/>
          <w:sz w:val="28"/>
          <w:szCs w:val="28"/>
        </w:rPr>
        <w:t>, участвовал в захвате «языка».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Приказом по войскам 43-й армии от 13 марта 1944 года ефрейтор Филиппов Василий Иванович награ</w:t>
      </w:r>
      <w:r>
        <w:rPr>
          <w:rFonts w:ascii="Times New Roman" w:hAnsi="Times New Roman" w:cs="Times New Roman"/>
          <w:sz w:val="28"/>
          <w:szCs w:val="28"/>
        </w:rPr>
        <w:t>ждён орденом Славы 2-й степени.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Летом 1944 года в ходе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Витебско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-Оршанской наступательной операции дивизия освобождала Витебск. В июле 1944 года в ходе Полоцкой операции освободила город Глубокое. Затем принимала участие в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Шяуляйской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 операции, в ходе которой освободила город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Поставы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 и вышла к государственной границе. В этих боях сапер Филиппов снова несколько раз отличился. О его ратных подвигах не раз писали фронтовые газеты, уважительно называя мастером инженерной разведки. Помогала ему в боевой службе собака Стрелка, которую Филиппов сам обучил безошибочно находить замаскированные немцам</w:t>
      </w:r>
      <w:r>
        <w:rPr>
          <w:rFonts w:ascii="Times New Roman" w:hAnsi="Times New Roman" w:cs="Times New Roman"/>
          <w:sz w:val="28"/>
          <w:szCs w:val="28"/>
        </w:rPr>
        <w:t>и мины.</w:t>
      </w:r>
    </w:p>
    <w:p w:rsid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22 августа 1944 года установил на переднем крае под огнём противника 60 рогаток и 100 противопехотных мин, прикрыв ими наши окопы. 14 сентября, невзирая на сильный огонь противников, в составе группы разведчиков первым добрался до реки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Лиелупе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181A06">
        <w:rPr>
          <w:rFonts w:ascii="Times New Roman" w:hAnsi="Times New Roman" w:cs="Times New Roman"/>
          <w:sz w:val="28"/>
          <w:szCs w:val="28"/>
        </w:rPr>
        <w:t xml:space="preserve"> провёл разведку глубины для предстоящей переправы наших войск. В ночь на 4 октября в районе местечка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Каршунай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 вместе с отделением сапёров выдвинулся на передний край противника в полосе наступления 729-го стрелкового полка. Проверил на наличие мин всю местность вплоть до огневых точек противников. 16 октября был представлен к награждению орденом Славы 1-й степени. </w:t>
      </w:r>
    </w:p>
    <w:p w:rsid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21 декабря 1944 года действуя в составе разведывательной группы действуя на реке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Заня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 в районе населенного пункта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Бруклайн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, в 20 км юго-западнее города Салдус ефрейтор Филиппов обезвредил заряд под подготовленным к взрыву мостом, обеспечив продвижение подразделений </w:t>
      </w:r>
      <w:r w:rsidRPr="00181A06">
        <w:rPr>
          <w:rFonts w:ascii="Times New Roman" w:hAnsi="Times New Roman" w:cs="Times New Roman"/>
          <w:sz w:val="28"/>
          <w:szCs w:val="28"/>
        </w:rPr>
        <w:lastRenderedPageBreak/>
        <w:t>через водный рубеж. 30 декабря был вновь представлен к награждению орденом Славы 1-й степени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В начале марта 1945 года 145-я стрелковая дивизия была расформирована, ефрейтор Филиппов был переведен командиром отделения в 342-й сапёрный батальон 306-й стрелковой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Рибшевской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 xml:space="preserve"> дивизии Ленинградского фронта. Уже</w:t>
      </w:r>
      <w:r>
        <w:rPr>
          <w:rFonts w:ascii="Times New Roman" w:hAnsi="Times New Roman" w:cs="Times New Roman"/>
          <w:sz w:val="28"/>
          <w:szCs w:val="28"/>
        </w:rPr>
        <w:t xml:space="preserve"> здесь узнал о высокой награде.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24 марта 1945 года ефрейтор Филиппов Василий Иванович награждён орденом Славы 1-й степени. Стал</w:t>
      </w:r>
      <w:r>
        <w:rPr>
          <w:rFonts w:ascii="Times New Roman" w:hAnsi="Times New Roman" w:cs="Times New Roman"/>
          <w:sz w:val="28"/>
          <w:szCs w:val="28"/>
        </w:rPr>
        <w:t xml:space="preserve"> полным кавалером ордена Славы.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После вручения наград в Кремле вернулся в свою часть. Участвовал в боях по уничтожению Курляндской группировки противника. В боях 28-29 марта 1945 года ефрейтор Филиппов со своим отделением провел ремонт дороги и обеспечил беспрепятственное движение артиллерии и автотранспорта. 30 марта под огнём противника провел инженерную разведку на предмет постройки моста через реку </w:t>
      </w:r>
      <w:proofErr w:type="spellStart"/>
      <w:r w:rsidRPr="00181A06">
        <w:rPr>
          <w:rFonts w:ascii="Times New Roman" w:hAnsi="Times New Roman" w:cs="Times New Roman"/>
          <w:sz w:val="28"/>
          <w:szCs w:val="28"/>
        </w:rPr>
        <w:t>Виесатс</w:t>
      </w:r>
      <w:proofErr w:type="spellEnd"/>
      <w:r w:rsidRPr="00181A06">
        <w:rPr>
          <w:rFonts w:ascii="Times New Roman" w:hAnsi="Times New Roman" w:cs="Times New Roman"/>
          <w:sz w:val="28"/>
          <w:szCs w:val="28"/>
        </w:rPr>
        <w:t>, в следующие дни, под огнём противника, участвовал в постройке моста. Был представлен к награждению орденом Красной Звезды,</w:t>
      </w:r>
      <w:r>
        <w:rPr>
          <w:rFonts w:ascii="Times New Roman" w:hAnsi="Times New Roman" w:cs="Times New Roman"/>
          <w:sz w:val="28"/>
          <w:szCs w:val="28"/>
        </w:rPr>
        <w:t xml:space="preserve"> награждён медалью «За отвагу».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Бои против Курляндской группировки продолжались до 15 мая 1945 года. В октябре 1945 года старшина Филиппов был демобилизован.</w:t>
      </w:r>
    </w:p>
    <w:p w:rsid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 xml:space="preserve">Жил в селе Верхняя Терраса Ульяновской области, затем в поселке Чердаклы. Работал начальником караула, штукатуром, маляром, строил цеха предприятий пищевой промышленности. </w:t>
      </w:r>
    </w:p>
    <w:p w:rsidR="00181A06" w:rsidRPr="00181A06" w:rsidRDefault="00181A06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Награждён орденами Славы 1-й, 2-й и 3-й степеней, медалями,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двумя «За отвагу».</w:t>
      </w:r>
    </w:p>
    <w:p w:rsidR="009251F9" w:rsidRDefault="00181A06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A06">
        <w:rPr>
          <w:rFonts w:ascii="Times New Roman" w:hAnsi="Times New Roman" w:cs="Times New Roman"/>
          <w:sz w:val="28"/>
          <w:szCs w:val="28"/>
        </w:rPr>
        <w:t>Его имя увековечено на родине, на памятной стеле в поселке Чердаклы.</w:t>
      </w:r>
    </w:p>
    <w:p w:rsidR="00FB67FC" w:rsidRDefault="00FB67FC" w:rsidP="0005764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Поклонный крест.</w:t>
      </w:r>
    </w:p>
    <w:p w:rsidR="00FB67FC" w:rsidRDefault="00FB67FC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7FC">
        <w:rPr>
          <w:rFonts w:ascii="Times New Roman" w:hAnsi="Times New Roman" w:cs="Times New Roman"/>
          <w:sz w:val="28"/>
          <w:szCs w:val="28"/>
        </w:rPr>
        <w:t xml:space="preserve">11 октября в </w:t>
      </w:r>
      <w:proofErr w:type="spellStart"/>
      <w:r w:rsidRPr="00FB67F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FB67FC">
        <w:rPr>
          <w:rFonts w:ascii="Times New Roman" w:hAnsi="Times New Roman" w:cs="Times New Roman"/>
          <w:sz w:val="28"/>
          <w:szCs w:val="28"/>
        </w:rPr>
        <w:t xml:space="preserve">. Чердаклы был установлен поклонный крест на месте разрушенного в конце 50-х годов прошлого века Покровского храма. Верующие во главе с настоятелем храма протоиереем Олегом Беляевым пронесли поклонный крест от ныне действующего Покровского храма до </w:t>
      </w:r>
      <w:r w:rsidRPr="00FB67FC">
        <w:rPr>
          <w:rFonts w:ascii="Times New Roman" w:hAnsi="Times New Roman" w:cs="Times New Roman"/>
          <w:sz w:val="28"/>
          <w:szCs w:val="28"/>
        </w:rPr>
        <w:lastRenderedPageBreak/>
        <w:t>места установки Крестным ходом. Крест установили на территории между районным домом культуры и памятником воинам, погибшим в Великой отечественной войне. На этой территории, расположенной когда-то внутри церковной ограды, находились захоронения священнослужителей, представителей дворянства, купечества, - всех наиболее известных жителей села. По окончании Крестного хода на этом месте был совершен чин освящения Креста, после чего все участники Крестного хода имели возможность к этому Кресту приложиться. После установки перед поклонным крестом была отслужена заупокойная лития о усопших, чьи останки еще покоятся на этом месте, хотя во время уничтожения храма все находящиеся рядом с ним могилы были осквернены и разрушены.</w:t>
      </w:r>
    </w:p>
    <w:p w:rsidR="00FB67FC" w:rsidRDefault="00FB67FC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67FC" w:rsidRDefault="00FB67FC" w:rsidP="0005764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</w:t>
      </w:r>
      <w:r w:rsidR="008527B5">
        <w:rPr>
          <w:rFonts w:ascii="Times New Roman" w:hAnsi="Times New Roman" w:cs="Times New Roman"/>
          <w:sz w:val="28"/>
          <w:szCs w:val="28"/>
        </w:rPr>
        <w:t>Покрова Пресвятой Богородицы (и</w:t>
      </w:r>
      <w:r>
        <w:rPr>
          <w:rFonts w:ascii="Times New Roman" w:hAnsi="Times New Roman" w:cs="Times New Roman"/>
          <w:sz w:val="28"/>
          <w:szCs w:val="28"/>
        </w:rPr>
        <w:t xml:space="preserve">стория </w:t>
      </w:r>
      <w:r w:rsidR="008527B5">
        <w:rPr>
          <w:rFonts w:ascii="Times New Roman" w:hAnsi="Times New Roman" w:cs="Times New Roman"/>
          <w:sz w:val="28"/>
          <w:szCs w:val="28"/>
        </w:rPr>
        <w:t>Чердаклинской церкви).</w:t>
      </w:r>
    </w:p>
    <w:p w:rsidR="008527B5" w:rsidRDefault="008527B5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    История образования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Чердаклы относится к далекому XVII веку. На граничащей со степью </w:t>
      </w:r>
      <w:r w:rsidR="000423D8" w:rsidRPr="008527B5">
        <w:rPr>
          <w:rFonts w:ascii="Times New Roman" w:hAnsi="Times New Roman" w:cs="Times New Roman"/>
          <w:sz w:val="28"/>
          <w:szCs w:val="28"/>
        </w:rPr>
        <w:t>территорией</w:t>
      </w:r>
      <w:r w:rsidRPr="008527B5">
        <w:rPr>
          <w:rFonts w:ascii="Times New Roman" w:hAnsi="Times New Roman" w:cs="Times New Roman"/>
          <w:sz w:val="28"/>
          <w:szCs w:val="28"/>
        </w:rPr>
        <w:t xml:space="preserve">, страдавшей от набегов кочевых башкир и калмыков, были поселены разного рода служилые люди - сначала из служилых татар, затем из захваченной при взятии Смоленска мелкой польской шляхты. С возникновением деревни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Уренбаш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чердаклинские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татары "били челом" великому государю о переселении их в эту деревню, что и произошло в 1699 г. На освобожденной служилыми татарами земле обосновалось 97 иноземцев-поляков, а затем посте</w:t>
      </w:r>
      <w:r>
        <w:rPr>
          <w:rFonts w:ascii="Times New Roman" w:hAnsi="Times New Roman" w:cs="Times New Roman"/>
          <w:sz w:val="28"/>
          <w:szCs w:val="28"/>
        </w:rPr>
        <w:t>пенно появлялись переселенцы из-</w:t>
      </w:r>
      <w:r w:rsidRPr="008527B5">
        <w:rPr>
          <w:rFonts w:ascii="Times New Roman" w:hAnsi="Times New Roman" w:cs="Times New Roman"/>
          <w:sz w:val="28"/>
          <w:szCs w:val="28"/>
        </w:rPr>
        <w:t xml:space="preserve">под Симбирска и из-за Волги. Весьма скоро поселение становится почти полностью русским по национальному составу, а по вере - православным. Но многие десятилетия, как свидетельствуют архивные документы, поселение не имело своего храма, и только в 1780 г. в селе Чердаклы начинает действовать православный храм в честь Покрова Пресвятой Богородицы. Первым священником во вновь открывшемся храме был иерей Андрей Афанасьев. Архивные документы за 1849 г. дают следующую информацию о Покровском храме: "Построена тщанием прихожан. Зданием деревянная, с таковою же колокольнею, крепка. Престолов в ней два: в настоящей во Имя Покрова </w:t>
      </w:r>
      <w:r w:rsidRPr="008527B5">
        <w:rPr>
          <w:rFonts w:ascii="Times New Roman" w:hAnsi="Times New Roman" w:cs="Times New Roman"/>
          <w:sz w:val="28"/>
          <w:szCs w:val="28"/>
        </w:rPr>
        <w:lastRenderedPageBreak/>
        <w:t xml:space="preserve">Божией Матери холодная; в приделе Петра Митрополита Московского Чудотворца теплая". После появления храма село получило второе название - Покровское. Во многих документах XIX века можно встретить такую формулировку: "Покровское, Чердаклы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7B5" w:rsidRDefault="008527B5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На место уволенного по состоянию здоровья за штат в 1847 году священника Михаила Максимова в Чердаклы был назначен новый настоятель - отец Василий Миллеров, которому было суждено выполнять обязанности настоятеля почти до конца XIX века. Постепенно храм становился тесным для увеличивающегося числа прихожан. 30 апреля 1860 года было составлено "Дело о распространении церкви села Чердаклов", в котором говорилось: "Приход села Чердаклов состоит из 1050 душ мужеского пола, и наша Покровская церковь, зданием деревянная, по числу прихожан тесна и по усердию их к церкви Божией для посещения ими оной в воскресные и праздничные дни неудобна... почему мы,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священноцерковнослужители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>, видя усердие прихожан к Церкви Божией, предложили им распространить... трапезу церковную двумя приделами в обе стороны"[ГАСО, Ф.32</w:t>
      </w:r>
      <w:r>
        <w:rPr>
          <w:rFonts w:ascii="Times New Roman" w:hAnsi="Times New Roman" w:cs="Times New Roman"/>
          <w:sz w:val="28"/>
          <w:szCs w:val="28"/>
        </w:rPr>
        <w:t xml:space="preserve">, оп.16, д.188а]. Таким образом, </w:t>
      </w:r>
      <w:r w:rsidRPr="008527B5">
        <w:rPr>
          <w:rFonts w:ascii="Times New Roman" w:hAnsi="Times New Roman" w:cs="Times New Roman"/>
          <w:sz w:val="28"/>
          <w:szCs w:val="28"/>
        </w:rPr>
        <w:t xml:space="preserve">в течение одного года, благодаря усердию прихожан были построены два деревянных придела на каменном фундаменте: по правую сторону - придел во имя трех святителей Московских - Петра, Алексия и Ионы; по левую - придел во имя святителя Николая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Мирликийского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Чудотворца. Так храм стал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трехпрестольным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>.</w:t>
      </w:r>
    </w:p>
    <w:p w:rsidR="008527B5" w:rsidRPr="008527B5" w:rsidRDefault="008527B5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С 1 января 1851 г. в соответствии с Правительственным указом с. Чердаклы становится центром Чердаклинской волости Ставропольского уезда вновь образованной Самарской губернии (Самарской епархии). До этого времени территория с. Чердаклов относилась к Казанской епархии. В 1889 г. церковный причт с. Чердаклы ходатайствует о разрешении постройки нового каменного храма на 1100 человек по причине тесноты старого деревянного храма. В течении шести лет возводился новый храм и 20 сентября 1895 г. состоялось освящение нового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трехпрестольного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каменного храма в честь Покрова Пресвятой Богородицы,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свт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Николая Чудотворца, и трех святителей </w:t>
      </w:r>
      <w:r w:rsidRPr="008527B5">
        <w:rPr>
          <w:rFonts w:ascii="Times New Roman" w:hAnsi="Times New Roman" w:cs="Times New Roman"/>
          <w:sz w:val="28"/>
          <w:szCs w:val="28"/>
        </w:rPr>
        <w:lastRenderedPageBreak/>
        <w:t>- Петра, Алексия и Ионы, митрополитов Московских и всея России Чудотворцев.</w:t>
      </w:r>
    </w:p>
    <w:p w:rsidR="008527B5" w:rsidRPr="008527B5" w:rsidRDefault="008527B5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Комиссия по строительству храма сообщала: "работы по сооружению храма состояли в следующем: купол колокольни покрыт белым железом, карнизы - черным; внутри колокольни сделаны помосты и лестницы, и перенесены колокола из старой колокольни. Над настоящей колокольней водружены кресты, обтянутые латунью и золоченым червонным золотом, над большими и маленькими башенками также водружены кресты, крытые латунью, бронзированные. Сделаны три входные крыльца. Внутри церкви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общекотурены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стены в трапезной и устроены хоры для учащихся детей. Поставлен новый иконостас, украшенный приличной резьбой, и в него вставлено 30 новых икон - разной величины - живописной работы и позолочены. Солея обнесена железной бронзированной решеткой. В алтарь поставлены три новых престола и три жертвенника. В главном алтаре поставлена новая икона воскресения Христова, писанная на холсте. Приобретены 4 хоругви: 2 металлические, золоченые, ажурной работы и 2 писаные на сукне; паникадило медное,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посребренное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, с позолотой в некоторых частях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ея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, - два подсвечника и 2 лампады, таковой же работы и проч. Сделан новый шкаф для хранения свеч из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ильмого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леса столярной работы. К 20-му сентября, - дню, назначенному для освещения, изготовлены новые облачения для престолов и жертвенников, шелковые завесы к царским вратам и другое. Кроме того - сложено новое каменное здание для посещения церковноприходской школы с подвальным помещением для церковных сторожей". [ГАСО. Ф. 32. оп. 16, д. 195. л. 53-53 об.].</w:t>
      </w:r>
    </w:p>
    <w:p w:rsidR="008527B5" w:rsidRPr="008527B5" w:rsidRDefault="008527B5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  "Ведомость о церкви Покровской за 1914 г." сообщает, что при храме действовало </w:t>
      </w:r>
      <w:r>
        <w:rPr>
          <w:rFonts w:ascii="Times New Roman" w:hAnsi="Times New Roman" w:cs="Times New Roman"/>
          <w:sz w:val="28"/>
          <w:szCs w:val="28"/>
        </w:rPr>
        <w:t xml:space="preserve">две церковно-приходские школы, </w:t>
      </w:r>
      <w:r w:rsidRPr="008527B5">
        <w:rPr>
          <w:rFonts w:ascii="Times New Roman" w:hAnsi="Times New Roman" w:cs="Times New Roman"/>
          <w:sz w:val="28"/>
          <w:szCs w:val="28"/>
        </w:rPr>
        <w:t xml:space="preserve">а также имелась церковная библиотека, насчитывавшая 90 книг. Настоятелем храма в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к.XIX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нач.ХХ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вв. был священник Алексий Михайлов, сменивший ушедшего на покой в 1893 году о. Василия Миллерова. Поскольку население Чердаклов постоянно росло (за полвека оно увеличилось почти вдвое), в 1910 г. был составлен проект </w:t>
      </w:r>
      <w:r w:rsidRPr="008527B5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строительства еще одного каменного храма в честь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свт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Николая Чудотворца, но революционная буря 1917 г. и гражданская война помешали этим планам осуществиться. Службы в Покровском храме продолжались до 1937 года. Однако уже с 1935 г. начались попытки использовать его в качестве зернохранилища. Верующие активно отстаивали свою святыню, что было использовано для обвинения настоятеля храма, иерея Никиты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Саушкина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, в контрреволюционной пропаганде и агитации. 6 октября 1937 года он был расстрелян. Вместе с настоятелем пострадали члены приходского совета - Вячеслав Макаров (расстрелян), Александр Рухлин (скончался в заключении), Сергей Рухлин, Павел Дорофеев (приговорены к 10-ти годам заключения в концлагере, дальнейшая судьба неизвестна). После осуждения и расстрела настоятеля Покровский храм был закрыт. До 1955 года он использовался как зернохранилище для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спиртзавода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Когда нужда в этом складском помещении отпала, верующие жители поселка стали ходатайствовать об открытии церкви. Однако все просьбы и ходатайства отклонялись. В 1958 г. несмотря на возмущение православных верующих храм был разрушен. Чтобы получить разрешение на уничтожение памятника архитектуры решили сообщить в вышестоящие органы, что на здании храма появились трещины. </w:t>
      </w:r>
      <w:r>
        <w:rPr>
          <w:rFonts w:ascii="Times New Roman" w:hAnsi="Times New Roman" w:cs="Times New Roman"/>
          <w:sz w:val="28"/>
          <w:szCs w:val="28"/>
        </w:rPr>
        <w:t>Для этого с куполов были спущен</w:t>
      </w:r>
      <w:r w:rsidRPr="008527B5">
        <w:rPr>
          <w:rFonts w:ascii="Times New Roman" w:hAnsi="Times New Roman" w:cs="Times New Roman"/>
          <w:sz w:val="28"/>
          <w:szCs w:val="28"/>
        </w:rPr>
        <w:t>ы толстые веревки и сфотографированы. Находившиеся в ограде храма могилы были разрушены, осквернены и сравнены с землей.</w:t>
      </w:r>
    </w:p>
    <w:p w:rsidR="005D0910" w:rsidRDefault="008527B5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B5">
        <w:rPr>
          <w:rFonts w:ascii="Times New Roman" w:hAnsi="Times New Roman" w:cs="Times New Roman"/>
          <w:sz w:val="28"/>
          <w:szCs w:val="28"/>
        </w:rPr>
        <w:t xml:space="preserve">  В 1990 г.  организована  православная религиозная община в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Чердаклы. По ее ходатайству администрацией поселка под храм был выделен бывший дом священника рядом с местом расположения старого храма. В последние годы в это доме размещалась гостиница. 21 ноября 1991 г. состоялась первая Божественная Литургия в возрожденном храме. Первым настоятелем в воссозданном храме стал протоиерей Николай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Гуменюк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>, благодаря которому началось возрождение православной и литургической жизни в нашем поселке. К основному зданию бывшего дома священника были пристроены алтарь и колокольня. 28 октября 2001 г. состоялось торжест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27B5">
        <w:rPr>
          <w:rFonts w:ascii="Times New Roman" w:hAnsi="Times New Roman" w:cs="Times New Roman"/>
          <w:sz w:val="28"/>
          <w:szCs w:val="28"/>
        </w:rPr>
        <w:t xml:space="preserve">енное освящение храма в честь Покрова Пресвятой Богородицы архиепископом </w:t>
      </w:r>
      <w:r w:rsidRPr="008527B5">
        <w:rPr>
          <w:rFonts w:ascii="Times New Roman" w:hAnsi="Times New Roman" w:cs="Times New Roman"/>
          <w:sz w:val="28"/>
          <w:szCs w:val="28"/>
        </w:rPr>
        <w:lastRenderedPageBreak/>
        <w:t xml:space="preserve">Симбирским и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Мелекесским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Проклом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 xml:space="preserve">. С 8 мая 2005 г. настоятелем Покровского храма </w:t>
      </w:r>
      <w:proofErr w:type="spellStart"/>
      <w:r w:rsidRPr="008527B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8527B5">
        <w:rPr>
          <w:rFonts w:ascii="Times New Roman" w:hAnsi="Times New Roman" w:cs="Times New Roman"/>
          <w:sz w:val="28"/>
          <w:szCs w:val="28"/>
        </w:rPr>
        <w:t>. Чердаклы является протоиерей Олег Беляев.</w:t>
      </w:r>
    </w:p>
    <w:p w:rsidR="006B7450" w:rsidRDefault="006B7450" w:rsidP="0005764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Придворный художник – Василий Зуев. (музей</w:t>
      </w:r>
      <w:r w:rsidR="009251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251F9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9251F9">
        <w:rPr>
          <w:rFonts w:ascii="Times New Roman" w:hAnsi="Times New Roman" w:cs="Times New Roman"/>
          <w:sz w:val="28"/>
          <w:szCs w:val="28"/>
        </w:rPr>
        <w:t>. Чердаклы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B7450" w:rsidRDefault="006B745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450">
        <w:rPr>
          <w:rFonts w:ascii="Times New Roman" w:hAnsi="Times New Roman" w:cs="Times New Roman"/>
          <w:sz w:val="28"/>
          <w:szCs w:val="28"/>
        </w:rPr>
        <w:t>Николай II отвергал всех художников, приносивших миниатюрные портреты членов царской фамилии. Размеры пластины – с человеческий ноготь, и получить сходство не удавалось никому. А портретные миниатюры имели государственное значение. Они изображались на настольных медальонах, табакерках, шкатулках, которыми император награждал лично. И вдруг в 1903 году царь видит на выставке миниатюру – изображение вдовствующей императрицы Марии Федоровны. Он поражен мастерством, приказывает немедленно найти художника. Автором миниатюры оказался наш земляк Василий Зуев. В это время он, мобилизованный на войну с Японией, укутавшись в солдатскую шинель, грелся у печки в армейском поезде, продвигаясь сквозь бесконечные сибирские леса. Живописца сняли с поезда под Омском…</w:t>
      </w:r>
    </w:p>
    <w:p w:rsidR="005D0910" w:rsidRP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 xml:space="preserve">Родился Василий Иванович Зуев в деревне </w:t>
      </w:r>
      <w:proofErr w:type="spellStart"/>
      <w:r w:rsidRPr="005D0910">
        <w:rPr>
          <w:rFonts w:ascii="Times New Roman" w:hAnsi="Times New Roman" w:cs="Times New Roman"/>
          <w:sz w:val="28"/>
          <w:szCs w:val="28"/>
        </w:rPr>
        <w:t>Кременки</w:t>
      </w:r>
      <w:proofErr w:type="spellEnd"/>
      <w:r w:rsidRPr="005D0910">
        <w:rPr>
          <w:rFonts w:ascii="Times New Roman" w:hAnsi="Times New Roman" w:cs="Times New Roman"/>
          <w:sz w:val="28"/>
          <w:szCs w:val="28"/>
        </w:rPr>
        <w:t xml:space="preserve"> ныне </w:t>
      </w:r>
      <w:proofErr w:type="spellStart"/>
      <w:r w:rsidRPr="005D0910">
        <w:rPr>
          <w:rFonts w:ascii="Times New Roman" w:hAnsi="Times New Roman" w:cs="Times New Roman"/>
          <w:sz w:val="28"/>
          <w:szCs w:val="28"/>
        </w:rPr>
        <w:t>Старомайнского</w:t>
      </w:r>
      <w:proofErr w:type="spellEnd"/>
      <w:r w:rsidRPr="005D0910">
        <w:rPr>
          <w:rFonts w:ascii="Times New Roman" w:hAnsi="Times New Roman" w:cs="Times New Roman"/>
          <w:sz w:val="28"/>
          <w:szCs w:val="28"/>
        </w:rPr>
        <w:t xml:space="preserve"> района в один год с Владимиром Ильичом Лениным – в 1870 году. Отец, увидев его художественные способности, послал мальчишку учиться в Самарское реальное училище. И на одной из выставок его работы увидел местный губернатор Александр Свербеев, весьма просвещенный потомок древнего дворянского рода. Его отец, Дмитрий Николаевич Свербеев, содержал в Москве литературный салон, который посещали в свое время Пушкин, </w:t>
      </w:r>
      <w:proofErr w:type="spellStart"/>
      <w:r w:rsidRPr="005D0910">
        <w:rPr>
          <w:rFonts w:ascii="Times New Roman" w:hAnsi="Times New Roman" w:cs="Times New Roman"/>
          <w:sz w:val="28"/>
          <w:szCs w:val="28"/>
        </w:rPr>
        <w:t>Дельвиг</w:t>
      </w:r>
      <w:proofErr w:type="spellEnd"/>
      <w:r w:rsidRPr="005D0910">
        <w:rPr>
          <w:rFonts w:ascii="Times New Roman" w:hAnsi="Times New Roman" w:cs="Times New Roman"/>
          <w:sz w:val="28"/>
          <w:szCs w:val="28"/>
        </w:rPr>
        <w:t xml:space="preserve">, Кюхельбекер… Самарский губернатор смог увидеть в деревенском пареньке талант и взял в свою семью на воспитание! Художник быстро учился, и скоро рамки Самарской губернии стали ему тесны. А тут еще закончился срок службы губернатора. Свербеев переезжает в Петербург, где его 21-летний воспитанник поступает в Центральное училище технического рисования. 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lastRenderedPageBreak/>
        <w:t xml:space="preserve">В 1903 году 33-летний Василий Зуев, малоизвестный, но талантливый художник, рискует взяться за миниатюрный портрет императрицы Марии Федоровны. 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>С 1903 по 1917 год Василий Зуев становится последним и единственным художником-портретистом царского дома Романовых. Он рисует царских персон на подарках, которые Романовы дарят прусскому императору, английской королеве, хивинскому хану, персидскому регенту.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D0910">
        <w:rPr>
          <w:rFonts w:ascii="Times New Roman" w:hAnsi="Times New Roman" w:cs="Times New Roman"/>
          <w:sz w:val="28"/>
          <w:szCs w:val="28"/>
        </w:rPr>
        <w:t>этом же году происходит знакомство и начало совместной работы Василия Зуева с легендарным Карлом Фаберже. В начале века российская фирма Фаберже – лучшая в мире ювелирная компания. Гигантское предприятие, включающее в себя 15 мастерских, где работают более 700 мастеров. Работает Василий Зуев и при дворе, и у Фаберже. Так появляются мировые шедевры – императорские пасхальные яйца. Всего было создано 22 произведения, и самые ценные, 12 из них, работы Зуева.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>Особенно настойчива в заказах была семья Нобель, потомки знаменитого Альфреда Нобеля, учредителя знаменитой премии. В 1917 году Нобели делают Зуеву большой заказ, выплачивают сразу 180 рублей золотом. А за окном уже бушевала Февральская революция, затем грянула и Октябрьская. Люди, близкие к царской семье, разбегались кто куда. И вот пишут разъяренные родственники Нобеля, сбежавшие в Финляндию, в фирму Фаберже: «Где пасхальные яйца, где деньги?». Там понимают, что единственный выход – найти Зуева. Тем более, что Агафон Фаберже (брат Карла) принимает необъяснимое решение остаться в Петрограде, становится уполномоченным Гохрана Советской России. Но где найти Зуева в развороченной Гражданской войной России? Люди, как песчинки, пропадали в этом страшном смерче…</w:t>
      </w:r>
    </w:p>
    <w:p w:rsidR="005D0910" w:rsidRP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 xml:space="preserve">В Чердаклах, как и во всем Поволжье, был лютый голод. Гражданская война, продразверстка... Выжить было подвигом. Соседи подозрительно спрашивали семью Куликовых: «А чего это у вас мужик живет, вроде здоровый, а никаких дел не делает?». «А он руки бережет, он – художник», – </w:t>
      </w:r>
      <w:r w:rsidRPr="005D0910">
        <w:rPr>
          <w:rFonts w:ascii="Times New Roman" w:hAnsi="Times New Roman" w:cs="Times New Roman"/>
          <w:sz w:val="28"/>
          <w:szCs w:val="28"/>
        </w:rPr>
        <w:lastRenderedPageBreak/>
        <w:t>скупо отвечали те. Сам пожилой мужчина держался особняком,</w:t>
      </w:r>
      <w:r>
        <w:rPr>
          <w:rFonts w:ascii="Times New Roman" w:hAnsi="Times New Roman" w:cs="Times New Roman"/>
          <w:sz w:val="28"/>
          <w:szCs w:val="28"/>
        </w:rPr>
        <w:t xml:space="preserve"> в лишние разговоры не вступал.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>Наверное, страдал Василий Иванович, от того, что так и не завел семью. Всю жизнь любил только творчество. Любил самозабвенно, больше всего на свете. Да и как по-другому можно работать по двенадцать часов с высочайшим напряжением физических сил! Нельзя сделать ни одной ошибки, ни одного лишнего движения! Даже вздохнуть глубоко нельзя, сразу помарка! Какая уж тут семья, дети? А теперь вот – один. Может, поэтому он с особым упорством помогал братьям, сестре, племянникам. Построил дом в Чердаклах, завел библиотеку. Тратил все, что было – на этом и держались. Самозабвенно обучал своих племянников, вспоминая деревенское детство. Словно вымаливал грех у Бога, что не завел семью, а прорисовал всю свою жизнь…</w:t>
      </w:r>
    </w:p>
    <w:p w:rsidR="005D0910" w:rsidRP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>Нобели все-таки нашли его и напомнили про долг. Пришло злосчастное письмо из буржуазной Финляндии. Зуев ответил, скрываться не стал. Его отец так учил, хранить верность данному слову. Художник стал делать миниатюры, за которые когда-то получил деньги. Достал привезенные с собой бильярдные шары из слоновой кости, разрезал их, разрисовал. Эти крошечные лепестки миниатюры отсылал в Финляндию. А Нобели в ответ стали слать деньги и подарки.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 xml:space="preserve">Художник </w:t>
      </w:r>
      <w:proofErr w:type="spellStart"/>
      <w:r w:rsidRPr="005D0910">
        <w:rPr>
          <w:rFonts w:ascii="Times New Roman" w:hAnsi="Times New Roman" w:cs="Times New Roman"/>
          <w:sz w:val="28"/>
          <w:szCs w:val="28"/>
        </w:rPr>
        <w:t>воспрял</w:t>
      </w:r>
      <w:proofErr w:type="spellEnd"/>
      <w:r w:rsidRPr="005D0910">
        <w:rPr>
          <w:rFonts w:ascii="Times New Roman" w:hAnsi="Times New Roman" w:cs="Times New Roman"/>
          <w:sz w:val="28"/>
          <w:szCs w:val="28"/>
        </w:rPr>
        <w:t xml:space="preserve"> духом. Он снова занимался любимым делом! Но, видно, не замечал сурового взгляда почтальона, приносившего посылки и переводы. Контакты молчаливого художника с буржуазной Финляндией не могли пройти мимо внимания ОГПУ. В 1931 году по доносу его и всех членов его семьи арестовали.</w:t>
      </w:r>
    </w:p>
    <w:p w:rsidR="005D0910" w:rsidRDefault="005D091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910">
        <w:rPr>
          <w:rFonts w:ascii="Times New Roman" w:hAnsi="Times New Roman" w:cs="Times New Roman"/>
          <w:sz w:val="28"/>
          <w:szCs w:val="28"/>
        </w:rPr>
        <w:t>Около года его продержали в «</w:t>
      </w:r>
      <w:proofErr w:type="spellStart"/>
      <w:r w:rsidRPr="005D0910">
        <w:rPr>
          <w:rFonts w:ascii="Times New Roman" w:hAnsi="Times New Roman" w:cs="Times New Roman"/>
          <w:sz w:val="28"/>
          <w:szCs w:val="28"/>
        </w:rPr>
        <w:t>домзаке</w:t>
      </w:r>
      <w:proofErr w:type="spellEnd"/>
      <w:r w:rsidRPr="005D0910">
        <w:rPr>
          <w:rFonts w:ascii="Times New Roman" w:hAnsi="Times New Roman" w:cs="Times New Roman"/>
          <w:sz w:val="28"/>
          <w:szCs w:val="28"/>
        </w:rPr>
        <w:t>» в Ульяновске. Доказательств его антисоветской деятельности не нашли, отпустили. Но все конфисковали: и дом, и деньги. Он остался в полной нищете. Следующие девять лет были очень тяжелыми. За ним следили. Оставаясь в душе свободным, он говорил, что колхозы плодят лентяев, что советская власть не думает о людях. Умер выдающий художник 6 июля 1941 года в полной нищете.</w:t>
      </w:r>
    </w:p>
    <w:p w:rsidR="009251F9" w:rsidRDefault="009251F9" w:rsidP="0005764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F179EA" w:rsidRP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Туризм как один из наиболее популярных видов активного отдыха является неотъемлемой частью жизни человека с его естественными стремлениями к открытию и познанию новых регионов, памятников природы, истории и культуры, обычаев и традиций различных народов. Организация активного, содержательного отдыха стала важной социальной задачей. Туризм является важным фактором оздоровления человека, повышения его творческой активности, расширения кругозора.</w:t>
      </w:r>
    </w:p>
    <w:p w:rsidR="00F179EA" w:rsidRP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>Туризм - важнейшее средство воспитания, которое благодаря своему многообразию и универсальности открывает широкие возможности для практической подготовки маленького гражданина к большой жизни.</w:t>
      </w:r>
    </w:p>
    <w:p w:rsidR="009251F9" w:rsidRDefault="00F179EA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9EA">
        <w:rPr>
          <w:rFonts w:ascii="Times New Roman" w:hAnsi="Times New Roman" w:cs="Times New Roman"/>
          <w:sz w:val="28"/>
          <w:szCs w:val="28"/>
        </w:rPr>
        <w:t xml:space="preserve">           Разработка данного проекта обусловлена стремлением к повышению интереса к истории и культуре </w:t>
      </w:r>
      <w:r w:rsidR="009251F9">
        <w:rPr>
          <w:rFonts w:ascii="Times New Roman" w:hAnsi="Times New Roman" w:cs="Times New Roman"/>
          <w:sz w:val="28"/>
          <w:szCs w:val="28"/>
        </w:rPr>
        <w:t>р. п</w:t>
      </w:r>
      <w:r w:rsidRPr="00F179EA">
        <w:rPr>
          <w:rFonts w:ascii="Times New Roman" w:hAnsi="Times New Roman" w:cs="Times New Roman"/>
          <w:sz w:val="28"/>
          <w:szCs w:val="28"/>
        </w:rPr>
        <w:t>.</w:t>
      </w:r>
      <w:r w:rsidR="000423D8">
        <w:rPr>
          <w:rFonts w:ascii="Times New Roman" w:hAnsi="Times New Roman" w:cs="Times New Roman"/>
          <w:sz w:val="28"/>
          <w:szCs w:val="28"/>
        </w:rPr>
        <w:t xml:space="preserve"> </w:t>
      </w:r>
      <w:r w:rsidR="009251F9">
        <w:rPr>
          <w:rFonts w:ascii="Times New Roman" w:hAnsi="Times New Roman" w:cs="Times New Roman"/>
          <w:sz w:val="28"/>
          <w:szCs w:val="28"/>
        </w:rPr>
        <w:t>Чердаклы.</w:t>
      </w:r>
      <w:r w:rsidRPr="00F179EA">
        <w:rPr>
          <w:rFonts w:ascii="Times New Roman" w:hAnsi="Times New Roman" w:cs="Times New Roman"/>
          <w:sz w:val="28"/>
          <w:szCs w:val="28"/>
        </w:rPr>
        <w:t xml:space="preserve"> Вызвать интерес детей и взрослых к истории малой родины через организацию экскурсионных маршрутов к историческим памятникам родного края. </w:t>
      </w:r>
    </w:p>
    <w:p w:rsidR="009251F9" w:rsidRP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1F9">
        <w:rPr>
          <w:rFonts w:ascii="Times New Roman" w:hAnsi="Times New Roman" w:cs="Times New Roman"/>
          <w:sz w:val="28"/>
          <w:szCs w:val="28"/>
        </w:rPr>
        <w:t>Духовное богатство человека определяется его отношением к истории своей страны, своего народа. Без прошлого нет будущего. История нашего государства богата памятными событиями, примерами мужества, стойкости русского народа.</w:t>
      </w: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Наследия прошлого,</w:t>
      </w:r>
      <w:r w:rsidRPr="009251F9">
        <w:rPr>
          <w:rFonts w:ascii="Times New Roman" w:hAnsi="Times New Roman" w:cs="Times New Roman"/>
          <w:sz w:val="28"/>
          <w:szCs w:val="28"/>
        </w:rPr>
        <w:t xml:space="preserve"> как связь времён, сегодня являются центрами духовной жизни граждан. Изучив множество источников в ходе работы </w:t>
      </w:r>
      <w:r w:rsidR="00057644">
        <w:rPr>
          <w:rFonts w:ascii="Times New Roman" w:hAnsi="Times New Roman" w:cs="Times New Roman"/>
          <w:sz w:val="28"/>
          <w:szCs w:val="28"/>
        </w:rPr>
        <w:t xml:space="preserve">туристического </w:t>
      </w:r>
      <w:r w:rsidRPr="009251F9">
        <w:rPr>
          <w:rFonts w:ascii="Times New Roman" w:hAnsi="Times New Roman" w:cs="Times New Roman"/>
          <w:sz w:val="28"/>
          <w:szCs w:val="28"/>
        </w:rPr>
        <w:t>культурно – познава</w:t>
      </w:r>
      <w:r w:rsidR="00057644">
        <w:rPr>
          <w:rFonts w:ascii="Times New Roman" w:hAnsi="Times New Roman" w:cs="Times New Roman"/>
          <w:sz w:val="28"/>
          <w:szCs w:val="28"/>
        </w:rPr>
        <w:t xml:space="preserve">тельного маршрута </w:t>
      </w:r>
      <w:r w:rsidR="00057644" w:rsidRPr="00057644">
        <w:rPr>
          <w:rFonts w:ascii="Times New Roman" w:hAnsi="Times New Roman" w:cs="Times New Roman"/>
          <w:sz w:val="28"/>
          <w:szCs w:val="28"/>
        </w:rPr>
        <w:t>«Село родное – сердца моего частица»</w:t>
      </w:r>
      <w:r w:rsidR="00057644">
        <w:rPr>
          <w:rFonts w:ascii="Times New Roman" w:hAnsi="Times New Roman" w:cs="Times New Roman"/>
          <w:sz w:val="28"/>
          <w:szCs w:val="28"/>
        </w:rPr>
        <w:t xml:space="preserve"> </w:t>
      </w:r>
      <w:r w:rsidRPr="009251F9">
        <w:rPr>
          <w:rFonts w:ascii="Times New Roman" w:hAnsi="Times New Roman" w:cs="Times New Roman"/>
          <w:sz w:val="28"/>
          <w:szCs w:val="28"/>
        </w:rPr>
        <w:t>мы пришли к выводу, что для возрождения духовности</w:t>
      </w:r>
      <w:r>
        <w:rPr>
          <w:rFonts w:ascii="Times New Roman" w:hAnsi="Times New Roman" w:cs="Times New Roman"/>
          <w:sz w:val="28"/>
          <w:szCs w:val="28"/>
        </w:rPr>
        <w:t>, патриотизма</w:t>
      </w:r>
      <w:r w:rsidRPr="009251F9">
        <w:rPr>
          <w:rFonts w:ascii="Times New Roman" w:hAnsi="Times New Roman" w:cs="Times New Roman"/>
          <w:sz w:val="28"/>
          <w:szCs w:val="28"/>
        </w:rPr>
        <w:t xml:space="preserve"> подрастающего поколения необходимо, чтобы дети лучше знали историю своего народа.</w:t>
      </w: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Чердаклинский района – среднерусская местность. </w:t>
      </w: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Зеленеют леса, колосятся поля. </w:t>
      </w: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еще не обрел мировую известность, </w:t>
      </w: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для нас этот край - дорогая земля. </w:t>
      </w:r>
    </w:p>
    <w:p w:rsidR="009251F9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lastRenderedPageBreak/>
        <w:t>Практическая значимость исследования: данный материал можно использовать на уроках окружающего мира, при проведении классных часов и викторин, на кружковых занятиях по краеведению.</w:t>
      </w: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>Мы должны помнить своё прошлое, чтобы с надеждой смотреть в будущее.</w:t>
      </w: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3D8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 </w:t>
      </w:r>
    </w:p>
    <w:p w:rsidR="00057644" w:rsidRP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>Барашков В.Ф. Топонимия Ульяновской области.</w:t>
      </w:r>
      <w:r w:rsidR="008B20C5">
        <w:rPr>
          <w:rFonts w:ascii="Times New Roman" w:hAnsi="Times New Roman" w:cs="Times New Roman"/>
          <w:sz w:val="28"/>
          <w:szCs w:val="28"/>
        </w:rPr>
        <w:t xml:space="preserve"> </w:t>
      </w:r>
      <w:r w:rsidRPr="00057644">
        <w:rPr>
          <w:rFonts w:ascii="Times New Roman" w:hAnsi="Times New Roman" w:cs="Times New Roman"/>
          <w:sz w:val="28"/>
          <w:szCs w:val="28"/>
        </w:rPr>
        <w:t>- Ульяновск, 1974. Барашков В.Ф. По следам географических названий Ульяновской области. Ульяновск, 1994.</w:t>
      </w: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 xml:space="preserve"> Даль В.И. Толковый словарь живого великорусского языка.</w:t>
      </w:r>
      <w:r w:rsidR="00527458">
        <w:rPr>
          <w:rFonts w:ascii="Times New Roman" w:hAnsi="Times New Roman" w:cs="Times New Roman"/>
          <w:sz w:val="28"/>
          <w:szCs w:val="28"/>
        </w:rPr>
        <w:t xml:space="preserve"> </w:t>
      </w:r>
      <w:r w:rsidRPr="00057644">
        <w:rPr>
          <w:rFonts w:ascii="Times New Roman" w:hAnsi="Times New Roman" w:cs="Times New Roman"/>
          <w:sz w:val="28"/>
          <w:szCs w:val="28"/>
        </w:rPr>
        <w:t>- М., 1955,т. 1-4.</w:t>
      </w: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644">
        <w:rPr>
          <w:rFonts w:ascii="Times New Roman" w:hAnsi="Times New Roman" w:cs="Times New Roman"/>
          <w:sz w:val="28"/>
          <w:szCs w:val="28"/>
        </w:rPr>
        <w:t>Край Ильича: [Памятные места Ульяновска и области.]. – Саратов: Ульяновское Приволжское книжное издательство (Ульяновское отделение), 1980.</w:t>
      </w:r>
    </w:p>
    <w:p w:rsidR="008B20C5" w:rsidRDefault="008B20C5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Очерки по истории развития села Чердаклы и развития Чердаклинской волости. Амир Ахметов. Газета «Приволжская правда».</w:t>
      </w:r>
    </w:p>
    <w:p w:rsidR="008B20C5" w:rsidRDefault="008B20C5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0C5">
        <w:rPr>
          <w:rFonts w:ascii="Times New Roman" w:hAnsi="Times New Roman" w:cs="Times New Roman"/>
          <w:sz w:val="28"/>
          <w:szCs w:val="28"/>
        </w:rPr>
        <w:t xml:space="preserve">"Список населенных пунктов Средне-Волжского края. Издание Средне-Волжского </w:t>
      </w:r>
      <w:proofErr w:type="spellStart"/>
      <w:r w:rsidRPr="008B20C5">
        <w:rPr>
          <w:rFonts w:ascii="Times New Roman" w:hAnsi="Times New Roman" w:cs="Times New Roman"/>
          <w:sz w:val="28"/>
          <w:szCs w:val="28"/>
        </w:rPr>
        <w:t>крайсполкома</w:t>
      </w:r>
      <w:proofErr w:type="spellEnd"/>
      <w:r w:rsidRPr="008B20C5">
        <w:rPr>
          <w:rFonts w:ascii="Times New Roman" w:hAnsi="Times New Roman" w:cs="Times New Roman"/>
          <w:sz w:val="28"/>
          <w:szCs w:val="28"/>
        </w:rPr>
        <w:t>. Самара. 1931 г.</w:t>
      </w:r>
    </w:p>
    <w:p w:rsidR="008B20C5" w:rsidRDefault="008B20C5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Чердаклы – жемчужина России: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художественный литературный альманах/Под общей редакцией А. И. Калачева. – М.: Советский писатель, Издательство «Корпорация технологий продвижения», 2008. – 344с.</w:t>
      </w: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:rsidR="00057644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57644" w:rsidRPr="007D7292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057644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57644" w:rsidRPr="007D7292">
          <w:rPr>
            <w:rStyle w:val="a5"/>
            <w:rFonts w:ascii="Times New Roman" w:hAnsi="Times New Roman" w:cs="Times New Roman"/>
            <w:sz w:val="28"/>
            <w:szCs w:val="28"/>
          </w:rPr>
          <w:t>http://pokrov73.ru/news/index.php?&amp;nid=56</w:t>
        </w:r>
      </w:hyperlink>
    </w:p>
    <w:p w:rsidR="008B20C5" w:rsidRDefault="000423D8" w:rsidP="008B20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57644" w:rsidRPr="007D7292">
          <w:rPr>
            <w:rStyle w:val="a5"/>
            <w:rFonts w:ascii="Times New Roman" w:hAnsi="Times New Roman" w:cs="Times New Roman"/>
            <w:sz w:val="28"/>
            <w:szCs w:val="28"/>
          </w:rPr>
          <w:t>http://pokrov73.ru/istoriya_hrama/</w:t>
        </w:r>
      </w:hyperlink>
    </w:p>
    <w:p w:rsidR="00057644" w:rsidRDefault="000423D8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anchor="/17147" w:history="1">
        <w:r w:rsidR="008B20C5" w:rsidRPr="007D7292">
          <w:rPr>
            <w:rStyle w:val="a5"/>
            <w:rFonts w:ascii="Times New Roman" w:hAnsi="Times New Roman" w:cs="Times New Roman"/>
            <w:sz w:val="28"/>
            <w:szCs w:val="28"/>
          </w:rPr>
          <w:t>http://1ul.ru/city_online/obshchestvo/news/istoriya_odnogo_zemlyaka_kak_cherdaklinskiy_miniatyurist_prishelsya_ko_dvoru_imperatora#/17147</w:t>
        </w:r>
      </w:hyperlink>
    </w:p>
    <w:p w:rsidR="008B20C5" w:rsidRDefault="008B20C5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644" w:rsidRDefault="00057644" w:rsidP="000576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51F9" w:rsidRDefault="009251F9" w:rsidP="008B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0C5" w:rsidRDefault="008B20C5" w:rsidP="008B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0C5" w:rsidRDefault="008B20C5" w:rsidP="008B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1F9" w:rsidRDefault="009251F9" w:rsidP="00925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9251F9" w:rsidRPr="009251F9" w:rsidRDefault="009251F9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1F9">
        <w:rPr>
          <w:rFonts w:ascii="Times New Roman" w:hAnsi="Times New Roman" w:cs="Times New Roman"/>
          <w:sz w:val="28"/>
          <w:szCs w:val="28"/>
        </w:rPr>
        <w:t>Гимн</w:t>
      </w:r>
    </w:p>
    <w:p w:rsidR="009251F9" w:rsidRDefault="009251F9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(музыка М. Юсупова, слова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Манаськиной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251F9" w:rsidRDefault="009251F9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бывали в нашем сказочном краю?</w:t>
      </w:r>
    </w:p>
    <w:p w:rsidR="009251F9" w:rsidRDefault="009251F9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гнездятся чайки на речном берегу,</w:t>
      </w:r>
    </w:p>
    <w:p w:rsidR="009251F9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купает в росах солнышко зарю,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 это чудо Чердаклы люблю.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Чердаклы, Чердаклы, тополя и сады,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Чердаклы, Чердаклы, край озерной красы. 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поселок знатный, приезжайте к нам.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Заходите просто, как к свои друзьям.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вас не обидят, чаем угостят,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душой, и сердцем каждый здесь богат. </w:t>
      </w:r>
    </w:p>
    <w:p w:rsidR="00B27171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B27171" w:rsidRDefault="00B27171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чудесней края на святой Руси,</w:t>
      </w:r>
    </w:p>
    <w:p w:rsidR="00B27171" w:rsidRDefault="00B27171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весна в сирени, здесь поют дрозды.</w:t>
      </w:r>
    </w:p>
    <w:p w:rsidR="00B27171" w:rsidRDefault="00B27171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снежинки, стелется тополиный пух.</w:t>
      </w:r>
    </w:p>
    <w:p w:rsidR="00B27171" w:rsidRDefault="00B27171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одна Россия смотрится за двух.</w:t>
      </w:r>
    </w:p>
    <w:p w:rsidR="00B27171" w:rsidRDefault="00B27171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B27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6D085012" wp14:editId="72F4BF71">
            <wp:simplePos x="0" y="0"/>
            <wp:positionH relativeFrom="column">
              <wp:posOffset>-813435</wp:posOffset>
            </wp:positionH>
            <wp:positionV relativeFrom="paragraph">
              <wp:posOffset>-5716</wp:posOffset>
            </wp:positionV>
            <wp:extent cx="7015002" cy="4505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9" r="25601" b="5609"/>
                    <a:stretch/>
                  </pic:blipFill>
                  <pic:spPr bwMode="auto">
                    <a:xfrm>
                      <a:off x="0" y="0"/>
                      <a:ext cx="7016512" cy="45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171" w:rsidRPr="009251F9" w:rsidRDefault="00B27171" w:rsidP="00925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9EA" w:rsidRDefault="00F179EA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7633D0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F179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3D0" w:rsidRDefault="006A029C" w:rsidP="006A0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7D90DF04" wp14:editId="39C8A3ED">
            <wp:simplePos x="0" y="0"/>
            <wp:positionH relativeFrom="column">
              <wp:posOffset>-489585</wp:posOffset>
            </wp:positionH>
            <wp:positionV relativeFrom="paragraph">
              <wp:posOffset>385445</wp:posOffset>
            </wp:positionV>
            <wp:extent cx="1857375" cy="2286000"/>
            <wp:effectExtent l="0" t="0" r="9525" b="0"/>
            <wp:wrapNone/>
            <wp:docPr id="3" name="Рисунок 3" descr="Cherdaklinsky rayon 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rdaklinsky rayon coa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Герб Чердаклов                                            Флаг Чердаклов </w:t>
      </w:r>
    </w:p>
    <w:p w:rsidR="006A029C" w:rsidRDefault="006A029C" w:rsidP="006A0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5DE7F08" wp14:editId="23BC4254">
            <wp:simplePos x="0" y="0"/>
            <wp:positionH relativeFrom="column">
              <wp:posOffset>2386965</wp:posOffset>
            </wp:positionH>
            <wp:positionV relativeFrom="paragraph">
              <wp:posOffset>183515</wp:posOffset>
            </wp:positionV>
            <wp:extent cx="2781300" cy="1854200"/>
            <wp:effectExtent l="0" t="0" r="0" b="0"/>
            <wp:wrapNone/>
            <wp:docPr id="4" name="Рисунок 4" descr="Cherdaklinsky rayon 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rdaklinsky rayon f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9C" w:rsidRDefault="006A029C" w:rsidP="006A0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29C" w:rsidRPr="006A029C" w:rsidRDefault="006A029C" w:rsidP="006A029C">
      <w:pPr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02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4108737E" wp14:editId="7C436F21">
            <wp:simplePos x="0" y="0"/>
            <wp:positionH relativeFrom="margin">
              <wp:posOffset>241300</wp:posOffset>
            </wp:positionH>
            <wp:positionV relativeFrom="margin">
              <wp:posOffset>476250</wp:posOffset>
            </wp:positionV>
            <wp:extent cx="5438775" cy="3632835"/>
            <wp:effectExtent l="0" t="0" r="0" b="5715"/>
            <wp:wrapSquare wrapText="bothSides"/>
            <wp:docPr id="6" name="Рисунок 6" descr="http://mw2.google.com/mw-panoramio/photos/medium/7395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w2.google.com/mw-panoramio/photos/medium/739555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29C">
        <w:rPr>
          <w:rFonts w:ascii="Times New Roman" w:hAnsi="Times New Roman" w:cs="Times New Roman"/>
          <w:sz w:val="28"/>
          <w:szCs w:val="28"/>
        </w:rPr>
        <w:t>Чердаклы – жемчужина России.</w:t>
      </w:r>
    </w:p>
    <w:p w:rsidR="006A029C" w:rsidRDefault="006A029C" w:rsidP="006A029C">
      <w:pPr>
        <w:tabs>
          <w:tab w:val="left" w:pos="8205"/>
        </w:tabs>
        <w:rPr>
          <w:noProof/>
          <w:lang w:eastAsia="ru-RU"/>
        </w:rPr>
      </w:pPr>
    </w:p>
    <w:p w:rsidR="006A029C" w:rsidRDefault="006A029C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Чердаклы – край озерной красы.</w:t>
      </w:r>
    </w:p>
    <w:p w:rsidR="00896A32" w:rsidRDefault="00896A32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96A32">
        <w:rPr>
          <w:rFonts w:ascii="Times New Roman" w:hAnsi="Times New Roman" w:cs="Times New Roman"/>
          <w:sz w:val="28"/>
          <w:szCs w:val="28"/>
        </w:rPr>
        <w:t>Озеро Попово</w:t>
      </w:r>
    </w:p>
    <w:p w:rsidR="006A029C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743470A7" wp14:editId="1AD2B8AC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940425" cy="3954095"/>
            <wp:effectExtent l="0" t="0" r="3175" b="8890"/>
            <wp:wrapNone/>
            <wp:docPr id="7" name="Рисунок 7" descr="http://4.bp.blogspot.com/-HEaVFq_lG3w/T61NlAzxqOI/AAAAAAAAAx0/-ZRGCL1CpRM/s1600/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HEaVFq_lG3w/T61NlAzxqOI/AAAAAAAAAx0/-ZRGCL1CpRM/s1600/DSC011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4BC14DC" wp14:editId="6E793694">
            <wp:simplePos x="0" y="0"/>
            <wp:positionH relativeFrom="column">
              <wp:posOffset>-89535</wp:posOffset>
            </wp:positionH>
            <wp:positionV relativeFrom="paragraph">
              <wp:posOffset>354965</wp:posOffset>
            </wp:positionV>
            <wp:extent cx="5940425" cy="3956416"/>
            <wp:effectExtent l="0" t="0" r="3175" b="6350"/>
            <wp:wrapNone/>
            <wp:docPr id="8" name="Рисунок 8" descr="http://static.panoramio.com/photos/large/7677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panoramio.com/photos/large/767730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29C">
        <w:rPr>
          <w:rFonts w:ascii="Times New Roman" w:hAnsi="Times New Roman" w:cs="Times New Roman"/>
          <w:sz w:val="28"/>
          <w:szCs w:val="28"/>
        </w:rPr>
        <w:t>Памятника воинам, погибшим в Великой Отечественной войне.</w:t>
      </w: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6A029C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6A029C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Поклонный крест </w:t>
      </w:r>
    </w:p>
    <w:p w:rsidR="007762BE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Поклонный крест</w:t>
      </w: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896A32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DB8ED5" wp14:editId="0B033C20">
            <wp:simplePos x="0" y="0"/>
            <wp:positionH relativeFrom="column">
              <wp:posOffset>278010</wp:posOffset>
            </wp:positionH>
            <wp:positionV relativeFrom="paragraph">
              <wp:posOffset>270570</wp:posOffset>
            </wp:positionV>
            <wp:extent cx="5097181" cy="3657095"/>
            <wp:effectExtent l="0" t="3810" r="4445" b="4445"/>
            <wp:wrapNone/>
            <wp:docPr id="9" name="Рисунок 9" descr="http://pokrov73.ru/assets/image/news/11_10_14_295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krov73.ru/assets/image/news/11_10_14_295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"/>
                    <a:stretch/>
                  </pic:blipFill>
                  <pic:spPr bwMode="auto">
                    <a:xfrm rot="16200000">
                      <a:off x="0" y="0"/>
                      <a:ext cx="5097181" cy="36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896A32" w:rsidRDefault="00896A32" w:rsidP="00896A32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896A32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Храм Покрова Пресвятой Богородицы (современность).</w:t>
      </w:r>
    </w:p>
    <w:p w:rsidR="007762BE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Воссоздан в 1990 году</w:t>
      </w: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9A634" wp14:editId="2523B522">
            <wp:extent cx="5940425" cy="3962613"/>
            <wp:effectExtent l="0" t="0" r="3175" b="0"/>
            <wp:docPr id="10" name="Рисунок 10" descr="http://sobory.ru/pic/24450/24462_20160416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bory.ru/pic/24450/24462_20160416_1351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Храм Покрова Пресвятой Богородицы (прошлое).</w:t>
      </w:r>
    </w:p>
    <w:p w:rsidR="007762BE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 в 1895. Разрушен в 1958.</w:t>
      </w:r>
    </w:p>
    <w:p w:rsidR="007762BE" w:rsidRDefault="007762BE" w:rsidP="007762BE">
      <w:pPr>
        <w:tabs>
          <w:tab w:val="left" w:pos="82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11CE148A" wp14:editId="29F6ACA7">
            <wp:simplePos x="0" y="0"/>
            <wp:positionH relativeFrom="column">
              <wp:posOffset>662940</wp:posOffset>
            </wp:positionH>
            <wp:positionV relativeFrom="paragraph">
              <wp:posOffset>317500</wp:posOffset>
            </wp:positionV>
            <wp:extent cx="4070299" cy="4644390"/>
            <wp:effectExtent l="0" t="0" r="6985" b="3810"/>
            <wp:wrapNone/>
            <wp:docPr id="11" name="Рисунок 11" descr="http://archeo73.ru/Russian/20vek/mordvinov/zersherdak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cheo73.ru/Russian/20vek/mordvinov/zersherdakl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99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6A029C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:rsidR="007762BE" w:rsidRP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P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P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P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P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7762BE" w:rsidP="007762BE">
      <w:pPr>
        <w:tabs>
          <w:tab w:val="left" w:pos="8085"/>
        </w:tabs>
        <w:rPr>
          <w:noProof/>
          <w:lang w:eastAsia="ru-RU"/>
        </w:rPr>
      </w:pPr>
    </w:p>
    <w:p w:rsidR="007762BE" w:rsidRDefault="00443C54" w:rsidP="007762BE">
      <w:pPr>
        <w:tabs>
          <w:tab w:val="left" w:pos="80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5130B3D6" wp14:editId="546FECA9">
            <wp:simplePos x="0" y="0"/>
            <wp:positionH relativeFrom="column">
              <wp:posOffset>0</wp:posOffset>
            </wp:positionH>
            <wp:positionV relativeFrom="paragraph">
              <wp:posOffset>310191</wp:posOffset>
            </wp:positionV>
            <wp:extent cx="5940425" cy="3957494"/>
            <wp:effectExtent l="0" t="0" r="3175" b="5080"/>
            <wp:wrapNone/>
            <wp:docPr id="13" name="Рисунок 13" descr="http://1ul.ru/upload/file/main/20160528_IMG_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ul.ru/upload/file/main/20160528_IMG_58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2BE">
        <w:rPr>
          <w:rFonts w:ascii="Times New Roman" w:hAnsi="Times New Roman" w:cs="Times New Roman"/>
          <w:sz w:val="28"/>
          <w:szCs w:val="28"/>
        </w:rPr>
        <w:t xml:space="preserve">Музей, посвященный В. Зуеву. Открыт </w:t>
      </w:r>
      <w:r w:rsidR="007762BE" w:rsidRPr="007762BE">
        <w:rPr>
          <w:rFonts w:ascii="Times New Roman" w:hAnsi="Times New Roman" w:cs="Times New Roman"/>
          <w:sz w:val="28"/>
          <w:szCs w:val="28"/>
        </w:rPr>
        <w:t>3 декабря 2015 года,</w:t>
      </w:r>
    </w:p>
    <w:p w:rsidR="007762BE" w:rsidRDefault="007762BE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443C54" w:rsidRDefault="00443C54" w:rsidP="007762BE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  <w:sectPr w:rsidR="00443C54" w:rsidSect="008B7A6D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7458" w:rsidRDefault="00527458" w:rsidP="00527458">
      <w:pPr>
        <w:tabs>
          <w:tab w:val="left" w:pos="8085"/>
        </w:tabs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Карта маршрута</w:t>
      </w:r>
      <w:r w:rsidRPr="00527458">
        <w:t xml:space="preserve"> </w:t>
      </w:r>
    </w:p>
    <w:p w:rsidR="00443C54" w:rsidRPr="007762BE" w:rsidRDefault="00527458" w:rsidP="00527458">
      <w:pPr>
        <w:tabs>
          <w:tab w:val="left" w:pos="80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3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EA2E4C4" wp14:editId="1A2EFC43">
            <wp:simplePos x="0" y="0"/>
            <wp:positionH relativeFrom="margin">
              <wp:posOffset>-558860</wp:posOffset>
            </wp:positionH>
            <wp:positionV relativeFrom="paragraph">
              <wp:posOffset>436568</wp:posOffset>
            </wp:positionV>
            <wp:extent cx="10135879" cy="6262613"/>
            <wp:effectExtent l="0" t="0" r="0" b="5080"/>
            <wp:wrapNone/>
            <wp:docPr id="1" name="Рисунок 1" descr="E:\проекты 2016-2017\туристический маршрут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16-2017\туристический маршрут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12103" r="15697" b="10125"/>
                    <a:stretch/>
                  </pic:blipFill>
                  <pic:spPr bwMode="auto">
                    <a:xfrm>
                      <a:off x="0" y="0"/>
                      <a:ext cx="10135879" cy="62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527458">
        <w:rPr>
          <w:rFonts w:ascii="Times New Roman" w:hAnsi="Times New Roman" w:cs="Times New Roman"/>
          <w:sz w:val="28"/>
          <w:szCs w:val="28"/>
        </w:rPr>
        <w:t>.п</w:t>
      </w:r>
      <w:proofErr w:type="spellEnd"/>
      <w:r w:rsidRPr="00527458">
        <w:rPr>
          <w:rFonts w:ascii="Times New Roman" w:hAnsi="Times New Roman" w:cs="Times New Roman"/>
          <w:sz w:val="28"/>
          <w:szCs w:val="28"/>
        </w:rPr>
        <w:t xml:space="preserve">. Чердаклы (центр) – озеро Попово – Памятник воинам – </w:t>
      </w:r>
      <w:proofErr w:type="spellStart"/>
      <w:r w:rsidRPr="00527458">
        <w:rPr>
          <w:rFonts w:ascii="Times New Roman" w:hAnsi="Times New Roman" w:cs="Times New Roman"/>
          <w:sz w:val="28"/>
          <w:szCs w:val="28"/>
        </w:rPr>
        <w:t>чердаклинцам</w:t>
      </w:r>
      <w:proofErr w:type="spellEnd"/>
      <w:r w:rsidRPr="00527458">
        <w:rPr>
          <w:rFonts w:ascii="Times New Roman" w:hAnsi="Times New Roman" w:cs="Times New Roman"/>
          <w:sz w:val="28"/>
          <w:szCs w:val="28"/>
        </w:rPr>
        <w:t>, погибшим в годы ВОВ - поклонный Крест - Храм Покрова Пресвятой Богородицы – музей В. Зуева.</w:t>
      </w:r>
    </w:p>
    <w:sectPr w:rsidR="00443C54" w:rsidRPr="007762BE" w:rsidSect="00443C5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A6D" w:rsidRDefault="008B7A6D" w:rsidP="008B7A6D">
      <w:pPr>
        <w:spacing w:after="0" w:line="240" w:lineRule="auto"/>
      </w:pPr>
      <w:r>
        <w:separator/>
      </w:r>
    </w:p>
  </w:endnote>
  <w:endnote w:type="continuationSeparator" w:id="0">
    <w:p w:rsidR="008B7A6D" w:rsidRDefault="008B7A6D" w:rsidP="008B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1434992"/>
      <w:docPartObj>
        <w:docPartGallery w:val="Page Numbers (Bottom of Page)"/>
        <w:docPartUnique/>
      </w:docPartObj>
    </w:sdtPr>
    <w:sdtEndPr/>
    <w:sdtContent>
      <w:p w:rsidR="008B7A6D" w:rsidRDefault="008B7A6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D8">
          <w:rPr>
            <w:noProof/>
          </w:rPr>
          <w:t>33</w:t>
        </w:r>
        <w:r>
          <w:fldChar w:fldCharType="end"/>
        </w:r>
      </w:p>
    </w:sdtContent>
  </w:sdt>
  <w:p w:rsidR="008B7A6D" w:rsidRDefault="008B7A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A6D" w:rsidRDefault="008B7A6D" w:rsidP="008B7A6D">
      <w:pPr>
        <w:spacing w:after="0" w:line="240" w:lineRule="auto"/>
      </w:pPr>
      <w:r>
        <w:separator/>
      </w:r>
    </w:p>
  </w:footnote>
  <w:footnote w:type="continuationSeparator" w:id="0">
    <w:p w:rsidR="008B7A6D" w:rsidRDefault="008B7A6D" w:rsidP="008B7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7543A"/>
    <w:multiLevelType w:val="hybridMultilevel"/>
    <w:tmpl w:val="DEDC43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5489D"/>
    <w:multiLevelType w:val="hybridMultilevel"/>
    <w:tmpl w:val="B8CAB9B2"/>
    <w:lvl w:ilvl="0" w:tplc="DDDAA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B81AA8"/>
    <w:multiLevelType w:val="hybridMultilevel"/>
    <w:tmpl w:val="F3FA7EAC"/>
    <w:lvl w:ilvl="0" w:tplc="EB769D5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24B6E9B"/>
    <w:multiLevelType w:val="hybridMultilevel"/>
    <w:tmpl w:val="FC9C87D4"/>
    <w:lvl w:ilvl="0" w:tplc="EB769D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52"/>
    <w:rsid w:val="000423D8"/>
    <w:rsid w:val="00057644"/>
    <w:rsid w:val="000716D2"/>
    <w:rsid w:val="00181A06"/>
    <w:rsid w:val="001B595A"/>
    <w:rsid w:val="001D1CAB"/>
    <w:rsid w:val="00322098"/>
    <w:rsid w:val="003E1CCA"/>
    <w:rsid w:val="00443C54"/>
    <w:rsid w:val="00444020"/>
    <w:rsid w:val="00464D57"/>
    <w:rsid w:val="00527458"/>
    <w:rsid w:val="005C6938"/>
    <w:rsid w:val="005D0910"/>
    <w:rsid w:val="00660E81"/>
    <w:rsid w:val="006A029C"/>
    <w:rsid w:val="006B7450"/>
    <w:rsid w:val="006E6D6C"/>
    <w:rsid w:val="00715E6E"/>
    <w:rsid w:val="007310B4"/>
    <w:rsid w:val="007633D0"/>
    <w:rsid w:val="007762BE"/>
    <w:rsid w:val="007D4152"/>
    <w:rsid w:val="008527B5"/>
    <w:rsid w:val="00896A32"/>
    <w:rsid w:val="008B20C5"/>
    <w:rsid w:val="008B7A6D"/>
    <w:rsid w:val="009251F9"/>
    <w:rsid w:val="00963349"/>
    <w:rsid w:val="00980380"/>
    <w:rsid w:val="00A201DD"/>
    <w:rsid w:val="00AF2EBB"/>
    <w:rsid w:val="00B27171"/>
    <w:rsid w:val="00B70A51"/>
    <w:rsid w:val="00D32DFC"/>
    <w:rsid w:val="00D90431"/>
    <w:rsid w:val="00DE3F93"/>
    <w:rsid w:val="00E55622"/>
    <w:rsid w:val="00F179EA"/>
    <w:rsid w:val="00FB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854D03-C01A-4B48-9978-E9B66062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D6C"/>
    <w:pPr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nhideWhenUsed/>
    <w:rsid w:val="00057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64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A6D"/>
  </w:style>
  <w:style w:type="paragraph" w:styleId="a8">
    <w:name w:val="footer"/>
    <w:basedOn w:val="a"/>
    <w:link w:val="a9"/>
    <w:uiPriority w:val="99"/>
    <w:unhideWhenUsed/>
    <w:rsid w:val="008B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8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ul.ru/city_online/obshchestvo/news/istoriya_odnogo_zemlyaka_kak_cherdaklinskiy_miniatyurist_prishelsya_ko_dvoru_imperator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10" Type="http://schemas.openxmlformats.org/officeDocument/2006/relationships/hyperlink" Target="http://pokrov73.ru/istoriya_hrama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okrov73.ru/news/index.php?&amp;nid=56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9E9EA-AED8-4C6C-AD3C-FD73F6F2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6142</Words>
  <Characters>35016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Пользователь</cp:lastModifiedBy>
  <cp:revision>4</cp:revision>
  <dcterms:created xsi:type="dcterms:W3CDTF">2017-01-31T07:24:00Z</dcterms:created>
  <dcterms:modified xsi:type="dcterms:W3CDTF">2017-01-31T09:14:00Z</dcterms:modified>
</cp:coreProperties>
</file>